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F8" w:rsidRPr="00C92889" w:rsidRDefault="00E36C5F" w:rsidP="00EB38F8">
      <w:pPr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-137795</wp:posOffset>
            </wp:positionH>
            <wp:positionV relativeFrom="page">
              <wp:posOffset>1819275</wp:posOffset>
            </wp:positionV>
            <wp:extent cx="6120130" cy="79375"/>
            <wp:effectExtent l="0" t="0" r="0" b="0"/>
            <wp:wrapSquare wrapText="bothSides"/>
            <wp:docPr id="2" name="图片 2" descr="TempHea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mpHead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38F8">
        <w:rPr>
          <w:noProof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margin">
              <wp:align>center</wp:align>
            </wp:positionH>
            <wp:positionV relativeFrom="page">
              <wp:posOffset>1080135</wp:posOffset>
            </wp:positionV>
            <wp:extent cx="5400675" cy="581025"/>
            <wp:effectExtent l="0" t="0" r="9525" b="9525"/>
            <wp:wrapSquare wrapText="bothSides"/>
            <wp:docPr id="3" name="图片 3" descr="Temp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mp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38F8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9973310</wp:posOffset>
            </wp:positionV>
            <wp:extent cx="6120130" cy="79375"/>
            <wp:effectExtent l="0" t="0" r="0" b="0"/>
            <wp:wrapSquare wrapText="bothSides"/>
            <wp:docPr id="1" name="图片 1" descr="TempHea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mpHead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6B71">
        <w:rPr>
          <w:rFonts w:hint="eastAsia"/>
        </w:rPr>
        <w:t>舒文旅体函〔</w:t>
      </w:r>
      <w:r w:rsidR="00826B71">
        <w:rPr>
          <w:rFonts w:hint="eastAsia"/>
        </w:rPr>
        <w:t>2019</w:t>
      </w:r>
      <w:r w:rsidR="00826B71">
        <w:rPr>
          <w:rFonts w:hint="eastAsia"/>
        </w:rPr>
        <w:t>〕</w:t>
      </w:r>
      <w:r w:rsidR="00826B71">
        <w:rPr>
          <w:rFonts w:hint="eastAsia"/>
        </w:rPr>
        <w:t>18</w:t>
      </w:r>
      <w:r w:rsidR="00826B71">
        <w:rPr>
          <w:rFonts w:hint="eastAsia"/>
        </w:rPr>
        <w:t>号</w:t>
      </w:r>
    </w:p>
    <w:p w:rsidR="00EB38F8" w:rsidRDefault="00EB38F8" w:rsidP="00454479">
      <w:pPr>
        <w:tabs>
          <w:tab w:val="left" w:pos="1264"/>
        </w:tabs>
        <w:spacing w:line="560" w:lineRule="exact"/>
      </w:pPr>
      <w:r>
        <w:tab/>
      </w:r>
    </w:p>
    <w:p w:rsidR="003F74B9" w:rsidRDefault="003F74B9" w:rsidP="00EB38F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舒城县文旅体局关于县</w:t>
      </w:r>
      <w:r w:rsidR="00EB38F8" w:rsidRPr="00EB38F8">
        <w:rPr>
          <w:rFonts w:ascii="方正小标宋简体" w:eastAsia="方正小标宋简体" w:hint="eastAsia"/>
          <w:sz w:val="44"/>
          <w:szCs w:val="44"/>
        </w:rPr>
        <w:t>十七届人大三次会议</w:t>
      </w:r>
    </w:p>
    <w:p w:rsidR="00EB38F8" w:rsidRPr="00EB38F8" w:rsidRDefault="00EB38F8" w:rsidP="00EB38F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EB38F8">
        <w:rPr>
          <w:rFonts w:ascii="方正小标宋简体" w:eastAsia="方正小标宋简体" w:hint="eastAsia"/>
          <w:sz w:val="44"/>
          <w:szCs w:val="44"/>
        </w:rPr>
        <w:t>第16号</w:t>
      </w:r>
      <w:r w:rsidR="003F74B9">
        <w:rPr>
          <w:rFonts w:ascii="方正小标宋简体" w:eastAsia="方正小标宋简体" w:hint="eastAsia"/>
          <w:sz w:val="44"/>
          <w:szCs w:val="44"/>
        </w:rPr>
        <w:t>代表</w:t>
      </w:r>
      <w:r w:rsidRPr="00EB38F8">
        <w:rPr>
          <w:rFonts w:ascii="方正小标宋简体" w:eastAsia="方正小标宋简体" w:hint="eastAsia"/>
          <w:sz w:val="44"/>
          <w:szCs w:val="44"/>
        </w:rPr>
        <w:t>建议的答复函</w:t>
      </w:r>
    </w:p>
    <w:p w:rsidR="00EB38F8" w:rsidRDefault="00EB38F8" w:rsidP="00EB38F8">
      <w:pPr>
        <w:spacing w:line="560" w:lineRule="exact"/>
      </w:pPr>
    </w:p>
    <w:p w:rsidR="00EB38F8" w:rsidRDefault="00EB38F8" w:rsidP="00006ECA">
      <w:pPr>
        <w:spacing w:line="600" w:lineRule="exact"/>
      </w:pPr>
      <w:r>
        <w:rPr>
          <w:rFonts w:hint="eastAsia"/>
        </w:rPr>
        <w:t>程亚林、邱昌玉、陶庭慧、程勇、王家芬、束实、曾家友、姜逢铸、黄军、许云仙代表：</w:t>
      </w:r>
    </w:p>
    <w:p w:rsidR="00EB38F8" w:rsidRDefault="00F11786" w:rsidP="00006ECA">
      <w:pPr>
        <w:spacing w:line="600" w:lineRule="exact"/>
        <w:ind w:firstLineChars="200" w:firstLine="632"/>
      </w:pPr>
      <w:r>
        <w:rPr>
          <w:rFonts w:hint="eastAsia"/>
        </w:rPr>
        <w:t>你们</w:t>
      </w:r>
      <w:r w:rsidR="003F74B9">
        <w:rPr>
          <w:rFonts w:hint="eastAsia"/>
        </w:rPr>
        <w:t>在县十七届人大三次会议期间</w:t>
      </w:r>
      <w:r>
        <w:rPr>
          <w:rFonts w:hint="eastAsia"/>
        </w:rPr>
        <w:t>提出</w:t>
      </w:r>
      <w:r w:rsidR="003F74B9">
        <w:rPr>
          <w:rFonts w:hint="eastAsia"/>
        </w:rPr>
        <w:t>的《关于鼓励发展文旅农业》</w:t>
      </w:r>
      <w:r>
        <w:rPr>
          <w:rFonts w:hint="eastAsia"/>
        </w:rPr>
        <w:t>建议收悉，经</w:t>
      </w:r>
      <w:r w:rsidR="003F74B9">
        <w:rPr>
          <w:rFonts w:hint="eastAsia"/>
        </w:rPr>
        <w:t>研究办理</w:t>
      </w:r>
      <w:r w:rsidR="00EB38F8">
        <w:rPr>
          <w:rFonts w:hint="eastAsia"/>
        </w:rPr>
        <w:t>，现答复如下：</w:t>
      </w:r>
    </w:p>
    <w:p w:rsidR="00EB38F8" w:rsidRDefault="00FC1600" w:rsidP="00006ECA">
      <w:pPr>
        <w:spacing w:line="600" w:lineRule="exact"/>
        <w:ind w:firstLineChars="200" w:firstLine="632"/>
      </w:pPr>
      <w:r>
        <w:rPr>
          <w:rFonts w:hint="eastAsia"/>
        </w:rPr>
        <w:t>首先，感谢你们对我县文旅农业发展</w:t>
      </w:r>
      <w:r w:rsidR="00EB38F8">
        <w:rPr>
          <w:rFonts w:hint="eastAsia"/>
        </w:rPr>
        <w:t>的关心和支持，你们提出的建议具有很强的前瞻性，我们将会同</w:t>
      </w:r>
      <w:r w:rsidR="003F74B9">
        <w:rPr>
          <w:rFonts w:hint="eastAsia"/>
        </w:rPr>
        <w:t>县</w:t>
      </w:r>
      <w:r w:rsidR="00EB38F8">
        <w:rPr>
          <w:rFonts w:hint="eastAsia"/>
        </w:rPr>
        <w:t>农业农村局</w:t>
      </w:r>
      <w:r w:rsidR="003F74B9">
        <w:rPr>
          <w:rFonts w:hint="eastAsia"/>
        </w:rPr>
        <w:t>采取得力措施，</w:t>
      </w:r>
      <w:r w:rsidR="00EB38F8">
        <w:rPr>
          <w:rFonts w:hint="eastAsia"/>
        </w:rPr>
        <w:t>推动我县文旅农业发展。</w:t>
      </w:r>
    </w:p>
    <w:p w:rsidR="00006ECA" w:rsidRPr="007A139B" w:rsidRDefault="003F74B9" w:rsidP="00B170CD">
      <w:pPr>
        <w:widowControl/>
        <w:shd w:val="clear" w:color="auto" w:fill="FFFFFF"/>
        <w:spacing w:line="600" w:lineRule="exact"/>
        <w:ind w:firstLineChars="200" w:firstLine="634"/>
        <w:jc w:val="left"/>
        <w:rPr>
          <w:rFonts w:ascii="仿宋_GB2312" w:hAnsi="Calibri"/>
        </w:rPr>
      </w:pPr>
      <w:r w:rsidRPr="003F74B9">
        <w:rPr>
          <w:rFonts w:ascii="楷体_GB2312" w:eastAsia="楷体_GB2312" w:hint="eastAsia"/>
          <w:b/>
        </w:rPr>
        <w:t>一</w:t>
      </w:r>
      <w:r>
        <w:rPr>
          <w:rFonts w:ascii="楷体_GB2312" w:eastAsia="楷体_GB2312" w:hint="eastAsia"/>
          <w:b/>
        </w:rPr>
        <w:t>、</w:t>
      </w:r>
      <w:r w:rsidR="00006ECA" w:rsidRPr="003F74B9">
        <w:rPr>
          <w:rFonts w:ascii="楷体_GB2312" w:eastAsia="楷体_GB2312" w:hint="eastAsia"/>
          <w:b/>
        </w:rPr>
        <w:t>科学制定规划，明确发展核心</w:t>
      </w:r>
      <w:r w:rsidRPr="003F74B9">
        <w:rPr>
          <w:rFonts w:ascii="楷体_GB2312" w:eastAsia="楷体_GB2312" w:hint="eastAsia"/>
          <w:b/>
        </w:rPr>
        <w:t>。</w:t>
      </w:r>
      <w:r w:rsidR="00006ECA" w:rsidRPr="007A139B">
        <w:rPr>
          <w:rFonts w:ascii="仿宋_GB2312" w:hint="eastAsia"/>
        </w:rPr>
        <w:t>我县文化旅游产业正在进入发展转型期。挖掘文化资源，提升旅游文化内涵，是旅游产业加快转型升级，增强景区核心竞争力和影响力，实现差异化、品牌化和可持续发展的战略抓手。</w:t>
      </w:r>
      <w:r w:rsidR="00006ECA">
        <w:rPr>
          <w:rFonts w:ascii="仿宋_GB2312" w:hint="eastAsia"/>
        </w:rPr>
        <w:t>结合我县实际，</w:t>
      </w:r>
      <w:r>
        <w:rPr>
          <w:rFonts w:ascii="仿宋_GB2312" w:hint="eastAsia"/>
        </w:rPr>
        <w:t>我局</w:t>
      </w:r>
      <w:r w:rsidR="00006ECA" w:rsidRPr="007A139B">
        <w:rPr>
          <w:rFonts w:ascii="仿宋_GB2312" w:hAnsi="Calibri" w:hint="eastAsia"/>
        </w:rPr>
        <w:t>制定了《加快舒城县文化旅游融合发展的实施方案》。该方案从挖掘景区文化内涵、打造特色文化旅游景区等五个方面，详细陈述了打造全域旅游的实施细则。全域旅游有利于充分发挥我县旅游资源优势，有利于县域各乡镇因地制宜的同步发展，能很好的指导我县创新</w:t>
      </w:r>
      <w:r w:rsidR="00006ECA" w:rsidRPr="007A139B">
        <w:rPr>
          <w:rFonts w:ascii="仿宋_GB2312" w:hAnsi="Calibri" w:hint="eastAsia"/>
        </w:rPr>
        <w:lastRenderedPageBreak/>
        <w:t>文化与旅游发展理念，促进文化旅游资源的有效开发利用，发挥文化的渗透、影响和支撑作用，积极促进“文化+旅游”。</w:t>
      </w:r>
      <w:r w:rsidR="00006ECA" w:rsidRPr="007A139B">
        <w:rPr>
          <w:rFonts w:ascii="仿宋_GB2312" w:hAnsi="Calibri" w:hint="eastAsia"/>
        </w:rPr>
        <w:t> </w:t>
      </w:r>
    </w:p>
    <w:p w:rsidR="00006ECA" w:rsidRDefault="00006ECA" w:rsidP="00B170CD">
      <w:pPr>
        <w:spacing w:line="600" w:lineRule="exact"/>
        <w:ind w:firstLineChars="200" w:firstLine="634"/>
      </w:pPr>
      <w:r w:rsidRPr="003F74B9">
        <w:rPr>
          <w:rFonts w:ascii="楷体_GB2312" w:eastAsia="楷体_GB2312" w:hint="eastAsia"/>
          <w:b/>
        </w:rPr>
        <w:t>二</w:t>
      </w:r>
      <w:r w:rsidR="003F74B9">
        <w:rPr>
          <w:rFonts w:ascii="楷体_GB2312" w:eastAsia="楷体_GB2312" w:hint="eastAsia"/>
          <w:b/>
        </w:rPr>
        <w:t>、</w:t>
      </w:r>
      <w:r w:rsidRPr="003F74B9">
        <w:rPr>
          <w:rFonts w:ascii="楷体_GB2312" w:eastAsia="楷体_GB2312" w:hint="eastAsia"/>
          <w:b/>
        </w:rPr>
        <w:t>整合优势资源，突出地域特色。</w:t>
      </w:r>
      <w:r>
        <w:rPr>
          <w:rFonts w:hint="eastAsia"/>
        </w:rPr>
        <w:t>我县拥有丰富的自然资源、人文资源，推动我县文旅农业大发展需要整合这些资源。一是</w:t>
      </w:r>
      <w:r w:rsidRPr="00EB38F8">
        <w:rPr>
          <w:rFonts w:hint="eastAsia"/>
        </w:rPr>
        <w:t>整合旅游交通资源、旅游宣传资源，鼓励农民种植多种多样的农产品，自建采摘园和游客集散基地，自产自销农产品。</w:t>
      </w:r>
      <w:r>
        <w:rPr>
          <w:rFonts w:hint="eastAsia"/>
        </w:rPr>
        <w:t>二是</w:t>
      </w:r>
      <w:r w:rsidRPr="00EB38F8">
        <w:rPr>
          <w:rFonts w:hint="eastAsia"/>
        </w:rPr>
        <w:t>支持有条件的乡村旅游扶贫重点村组织实施“一村一店”。鼓励在景区景点、宾馆饭店、游客集散中心、高速公路服务区等场所开辟农副土特产品销售专区。</w:t>
      </w:r>
      <w:r>
        <w:rPr>
          <w:rFonts w:hint="eastAsia"/>
        </w:rPr>
        <w:t>三是</w:t>
      </w:r>
      <w:r w:rsidRPr="00EB38F8">
        <w:rPr>
          <w:rFonts w:hint="eastAsia"/>
        </w:rPr>
        <w:t>发掘乡村旅游资源，做强富民旅游产业。大力发展特色旅游产业，鼓励自发的旅游节庆活动，让农业成为有奔头的产业，让农民成为有吸引力的职业，让农村成为安居乐业的美丽家园。</w:t>
      </w:r>
    </w:p>
    <w:p w:rsidR="00006ECA" w:rsidRDefault="00006ECA" w:rsidP="00B170CD">
      <w:pPr>
        <w:spacing w:line="600" w:lineRule="exact"/>
        <w:ind w:firstLineChars="200" w:firstLine="634"/>
        <w:rPr>
          <w:rFonts w:ascii="仿宋_GB2312"/>
        </w:rPr>
      </w:pPr>
      <w:r w:rsidRPr="003F74B9">
        <w:rPr>
          <w:rFonts w:ascii="楷体_GB2312" w:eastAsia="楷体_GB2312" w:hint="eastAsia"/>
          <w:b/>
        </w:rPr>
        <w:t>三</w:t>
      </w:r>
      <w:r w:rsidR="003F74B9">
        <w:rPr>
          <w:rFonts w:ascii="楷体_GB2312" w:eastAsia="楷体_GB2312" w:hint="eastAsia"/>
          <w:b/>
        </w:rPr>
        <w:t>、</w:t>
      </w:r>
      <w:r w:rsidRPr="003F74B9">
        <w:rPr>
          <w:rFonts w:ascii="楷体_GB2312" w:eastAsia="楷体_GB2312" w:hint="eastAsia"/>
          <w:b/>
        </w:rPr>
        <w:t>拓宽融资渠道，加大支持力度。</w:t>
      </w:r>
      <w:r w:rsidRPr="003F74B9">
        <w:rPr>
          <w:rFonts w:ascii="仿宋_GB2312" w:hint="eastAsia"/>
        </w:rPr>
        <w:t>逐步建立政府投入为引</w:t>
      </w:r>
      <w:r w:rsidRPr="00006ECA">
        <w:rPr>
          <w:rFonts w:ascii="仿宋_GB2312" w:hint="eastAsia"/>
        </w:rPr>
        <w:t>导、企业为主体、市场化运作的发展机制。充分发挥农民主体作用，大力鼓励广大农户、农民专业合作社和村集体经济组织通过股份合作的方式，参与休闲旅游农业的发展。高度重视休闲旅游农业招商引资工作，积极引导农业龙头企业、工商企业、旅游企业投资开发休闲旅游农业项目，发展休闲旅游农业配套产业，带动休闲农业向集约型、规模化方向发展。</w:t>
      </w:r>
    </w:p>
    <w:p w:rsidR="00006ECA" w:rsidRPr="00006ECA" w:rsidRDefault="00006ECA" w:rsidP="00B170CD">
      <w:pPr>
        <w:spacing w:line="600" w:lineRule="exact"/>
        <w:ind w:firstLineChars="200" w:firstLine="634"/>
        <w:rPr>
          <w:rFonts w:ascii="仿宋_GB2312"/>
        </w:rPr>
      </w:pPr>
      <w:r w:rsidRPr="003F74B9">
        <w:rPr>
          <w:rFonts w:ascii="楷体_GB2312" w:eastAsia="楷体_GB2312" w:hint="eastAsia"/>
          <w:b/>
        </w:rPr>
        <w:t>四</w:t>
      </w:r>
      <w:r w:rsidR="003F74B9">
        <w:rPr>
          <w:rFonts w:ascii="楷体_GB2312" w:eastAsia="楷体_GB2312" w:hint="eastAsia"/>
          <w:b/>
        </w:rPr>
        <w:t>、</w:t>
      </w:r>
      <w:r w:rsidRPr="003F74B9">
        <w:rPr>
          <w:rFonts w:ascii="楷体_GB2312" w:eastAsia="楷体_GB2312" w:hint="eastAsia"/>
          <w:b/>
        </w:rPr>
        <w:t>规范行业管理，引导有序发展。</w:t>
      </w:r>
      <w:r w:rsidRPr="00006ECA">
        <w:rPr>
          <w:rFonts w:ascii="仿宋_GB2312" w:hint="eastAsia"/>
        </w:rPr>
        <w:t>加大休闲农业人才培养，提高管理水平，加强对休闲观光农业经营者的行业指导与规范。从市场信息、技术推广、服务规范、安全卫生以及项目支持等方面进行引导，促进行业自律，形成有序竞争。</w:t>
      </w:r>
    </w:p>
    <w:p w:rsidR="00006ECA" w:rsidRPr="00006ECA" w:rsidRDefault="00006ECA" w:rsidP="00006ECA">
      <w:pPr>
        <w:spacing w:line="600" w:lineRule="exact"/>
        <w:ind w:firstLineChars="200" w:firstLine="632"/>
        <w:rPr>
          <w:rFonts w:ascii="仿宋_GB2312"/>
        </w:rPr>
      </w:pPr>
    </w:p>
    <w:p w:rsidR="00EB38F8" w:rsidRDefault="00EB38F8" w:rsidP="00006ECA">
      <w:pPr>
        <w:spacing w:line="600" w:lineRule="exact"/>
        <w:ind w:firstLineChars="200" w:firstLine="632"/>
      </w:pPr>
      <w:r>
        <w:rPr>
          <w:rFonts w:hint="eastAsia"/>
        </w:rPr>
        <w:t>办复类别：</w:t>
      </w:r>
      <w:r>
        <w:rPr>
          <w:rFonts w:hint="eastAsia"/>
        </w:rPr>
        <w:t>A</w:t>
      </w:r>
      <w:r w:rsidR="003F74B9">
        <w:rPr>
          <w:rFonts w:hint="eastAsia"/>
        </w:rPr>
        <w:t>类</w:t>
      </w:r>
    </w:p>
    <w:p w:rsidR="00EB38F8" w:rsidRDefault="00EB38F8" w:rsidP="00006ECA">
      <w:pPr>
        <w:spacing w:line="600" w:lineRule="exact"/>
        <w:ind w:firstLineChars="200" w:firstLine="632"/>
      </w:pPr>
      <w:r>
        <w:rPr>
          <w:rFonts w:hint="eastAsia"/>
        </w:rPr>
        <w:t>联系单位：县文化旅游体育局</w:t>
      </w:r>
    </w:p>
    <w:p w:rsidR="00EB38F8" w:rsidRDefault="00EB38F8" w:rsidP="00006ECA">
      <w:pPr>
        <w:spacing w:line="600" w:lineRule="exact"/>
        <w:ind w:firstLineChars="200" w:firstLine="632"/>
      </w:pPr>
      <w:r>
        <w:rPr>
          <w:rFonts w:hint="eastAsia"/>
        </w:rPr>
        <w:t>联系电话：</w:t>
      </w:r>
      <w:r>
        <w:rPr>
          <w:rFonts w:hint="eastAsia"/>
        </w:rPr>
        <w:t>8627847</w:t>
      </w:r>
    </w:p>
    <w:p w:rsidR="00006ECA" w:rsidRDefault="00006ECA" w:rsidP="00006ECA">
      <w:pPr>
        <w:spacing w:line="600" w:lineRule="exact"/>
        <w:ind w:firstLineChars="200" w:firstLine="632"/>
      </w:pPr>
    </w:p>
    <w:p w:rsidR="00006ECA" w:rsidRDefault="00006ECA" w:rsidP="00006ECA">
      <w:pPr>
        <w:spacing w:line="600" w:lineRule="exact"/>
        <w:ind w:firstLineChars="200" w:firstLine="632"/>
      </w:pPr>
    </w:p>
    <w:p w:rsidR="00E20DC9" w:rsidRPr="00EB38F8" w:rsidRDefault="00E20DC9" w:rsidP="00006ECA">
      <w:pPr>
        <w:spacing w:line="600" w:lineRule="exact"/>
        <w:ind w:firstLineChars="1479" w:firstLine="4672"/>
      </w:pPr>
      <w:r>
        <w:rPr>
          <w:rFonts w:hint="eastAsia"/>
        </w:rPr>
        <w:t xml:space="preserve">  2019</w:t>
      </w:r>
      <w:r>
        <w:rPr>
          <w:rFonts w:hint="eastAsia"/>
        </w:rPr>
        <w:t>年</w:t>
      </w:r>
      <w:r w:rsidR="00E96DD9">
        <w:rPr>
          <w:rFonts w:hint="eastAsia"/>
        </w:rPr>
        <w:t>6</w:t>
      </w:r>
      <w:r>
        <w:rPr>
          <w:rFonts w:hint="eastAsia"/>
        </w:rPr>
        <w:t>月</w:t>
      </w:r>
      <w:r w:rsidR="003F74B9">
        <w:rPr>
          <w:rFonts w:hint="eastAsia"/>
        </w:rPr>
        <w:t>24</w:t>
      </w:r>
      <w:r>
        <w:rPr>
          <w:rFonts w:hint="eastAsia"/>
        </w:rPr>
        <w:t>日</w:t>
      </w:r>
    </w:p>
    <w:sectPr w:rsidR="00E20DC9" w:rsidRPr="00EB38F8" w:rsidSect="00BD2E84">
      <w:footerReference w:type="even" r:id="rId9"/>
      <w:footerReference w:type="default" r:id="rId10"/>
      <w:pgSz w:w="11907" w:h="16840" w:code="9"/>
      <w:pgMar w:top="1701" w:right="1474" w:bottom="1134" w:left="1588" w:header="851" w:footer="907" w:gutter="0"/>
      <w:cols w:space="425"/>
      <w:titlePg/>
      <w:docGrid w:type="linesAndChars" w:linePitch="636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7D7" w:rsidRDefault="001D67D7" w:rsidP="00EB38F8">
      <w:r>
        <w:separator/>
      </w:r>
    </w:p>
  </w:endnote>
  <w:endnote w:type="continuationSeparator" w:id="0">
    <w:p w:rsidR="001D67D7" w:rsidRDefault="001D67D7" w:rsidP="00EB3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84" w:rsidRDefault="001C2253" w:rsidP="00BD2E84">
    <w:pPr>
      <w:pStyle w:val="a4"/>
      <w:ind w:right="360" w:firstLineChars="100" w:firstLine="280"/>
    </w:pPr>
    <w:r>
      <w:rPr>
        <w:rFonts w:hint="eastAsia"/>
        <w:kern w:val="0"/>
        <w:sz w:val="28"/>
        <w:szCs w:val="28"/>
      </w:rPr>
      <w:t>—</w:t>
    </w:r>
    <w:r>
      <w:rPr>
        <w:rFonts w:hint="eastAsia"/>
        <w:kern w:val="0"/>
        <w:sz w:val="28"/>
        <w:szCs w:val="28"/>
      </w:rPr>
      <w:t xml:space="preserve"> </w:t>
    </w:r>
    <w:r w:rsidR="00867E92" w:rsidRPr="004C198A">
      <w:rPr>
        <w:rFonts w:ascii="宋体" w:eastAsia="宋体" w:hAnsi="宋体"/>
        <w:kern w:val="0"/>
        <w:sz w:val="28"/>
        <w:szCs w:val="28"/>
      </w:rPr>
      <w:fldChar w:fldCharType="begin"/>
    </w:r>
    <w:r w:rsidRPr="004C198A">
      <w:rPr>
        <w:rFonts w:ascii="宋体" w:eastAsia="宋体" w:hAnsi="宋体"/>
        <w:kern w:val="0"/>
        <w:sz w:val="28"/>
        <w:szCs w:val="28"/>
      </w:rPr>
      <w:instrText xml:space="preserve"> PAGE </w:instrText>
    </w:r>
    <w:r w:rsidR="00867E92" w:rsidRPr="004C198A">
      <w:rPr>
        <w:rFonts w:ascii="宋体" w:eastAsia="宋体" w:hAnsi="宋体"/>
        <w:kern w:val="0"/>
        <w:sz w:val="28"/>
        <w:szCs w:val="28"/>
      </w:rPr>
      <w:fldChar w:fldCharType="separate"/>
    </w:r>
    <w:r>
      <w:rPr>
        <w:rFonts w:ascii="宋体" w:eastAsia="宋体" w:hAnsi="宋体"/>
        <w:noProof/>
        <w:kern w:val="0"/>
        <w:sz w:val="28"/>
        <w:szCs w:val="28"/>
      </w:rPr>
      <w:t>2</w:t>
    </w:r>
    <w:r w:rsidR="00867E92" w:rsidRPr="004C198A">
      <w:rPr>
        <w:rFonts w:ascii="宋体" w:eastAsia="宋体" w:hAnsi="宋体"/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84" w:rsidRPr="00BD2E84" w:rsidRDefault="001C2253" w:rsidP="005C3533">
    <w:pPr>
      <w:pStyle w:val="a4"/>
      <w:tabs>
        <w:tab w:val="clear" w:pos="8306"/>
        <w:tab w:val="right" w:pos="8848"/>
      </w:tabs>
      <w:ind w:right="155"/>
      <w:rPr>
        <w:sz w:val="28"/>
        <w:szCs w:val="28"/>
      </w:rPr>
    </w:pPr>
    <w:r>
      <w:rPr>
        <w:rFonts w:hint="eastAsia"/>
        <w:kern w:val="0"/>
        <w:sz w:val="28"/>
        <w:szCs w:val="28"/>
      </w:rPr>
      <w:t xml:space="preserve">                                                     </w:t>
    </w:r>
    <w:r>
      <w:rPr>
        <w:rFonts w:hint="eastAsia"/>
        <w:kern w:val="0"/>
        <w:sz w:val="28"/>
        <w:szCs w:val="28"/>
      </w:rPr>
      <w:t>—</w:t>
    </w:r>
    <w:r>
      <w:rPr>
        <w:rFonts w:hint="eastAsia"/>
        <w:kern w:val="0"/>
        <w:sz w:val="28"/>
        <w:szCs w:val="28"/>
      </w:rPr>
      <w:t xml:space="preserve"> </w:t>
    </w:r>
    <w:r w:rsidR="00867E92" w:rsidRPr="004C198A">
      <w:rPr>
        <w:rFonts w:ascii="宋体" w:eastAsia="宋体" w:hAnsi="宋体"/>
        <w:kern w:val="0"/>
        <w:sz w:val="28"/>
        <w:szCs w:val="28"/>
      </w:rPr>
      <w:fldChar w:fldCharType="begin"/>
    </w:r>
    <w:r w:rsidRPr="004C198A">
      <w:rPr>
        <w:rFonts w:ascii="宋体" w:eastAsia="宋体" w:hAnsi="宋体"/>
        <w:kern w:val="0"/>
        <w:sz w:val="28"/>
        <w:szCs w:val="28"/>
      </w:rPr>
      <w:instrText xml:space="preserve"> PAGE </w:instrText>
    </w:r>
    <w:r w:rsidR="00867E92" w:rsidRPr="004C198A">
      <w:rPr>
        <w:rFonts w:ascii="宋体" w:eastAsia="宋体" w:hAnsi="宋体"/>
        <w:kern w:val="0"/>
        <w:sz w:val="28"/>
        <w:szCs w:val="28"/>
      </w:rPr>
      <w:fldChar w:fldCharType="separate"/>
    </w:r>
    <w:r w:rsidR="00D16B65">
      <w:rPr>
        <w:rFonts w:ascii="宋体" w:eastAsia="宋体" w:hAnsi="宋体"/>
        <w:noProof/>
        <w:kern w:val="0"/>
        <w:sz w:val="28"/>
        <w:szCs w:val="28"/>
      </w:rPr>
      <w:t>2</w:t>
    </w:r>
    <w:r w:rsidR="00867E92" w:rsidRPr="004C198A">
      <w:rPr>
        <w:rFonts w:ascii="宋体" w:eastAsia="宋体" w:hAnsi="宋体"/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7D7" w:rsidRDefault="001D67D7" w:rsidP="00EB38F8">
      <w:r>
        <w:separator/>
      </w:r>
    </w:p>
  </w:footnote>
  <w:footnote w:type="continuationSeparator" w:id="0">
    <w:p w:rsidR="001D67D7" w:rsidRDefault="001D67D7" w:rsidP="00EB38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637"/>
    <w:rsid w:val="00006ECA"/>
    <w:rsid w:val="0019252E"/>
    <w:rsid w:val="001C2253"/>
    <w:rsid w:val="001D67D7"/>
    <w:rsid w:val="002865C4"/>
    <w:rsid w:val="002C72DC"/>
    <w:rsid w:val="003F74B9"/>
    <w:rsid w:val="00432FD2"/>
    <w:rsid w:val="00454479"/>
    <w:rsid w:val="00466637"/>
    <w:rsid w:val="00771C5C"/>
    <w:rsid w:val="00826B71"/>
    <w:rsid w:val="00867E92"/>
    <w:rsid w:val="00A03585"/>
    <w:rsid w:val="00A64DEA"/>
    <w:rsid w:val="00B170CD"/>
    <w:rsid w:val="00C22300"/>
    <w:rsid w:val="00D16B65"/>
    <w:rsid w:val="00E14C2D"/>
    <w:rsid w:val="00E20DC9"/>
    <w:rsid w:val="00E320EB"/>
    <w:rsid w:val="00E36C5F"/>
    <w:rsid w:val="00E5528C"/>
    <w:rsid w:val="00E96DD9"/>
    <w:rsid w:val="00EB38F8"/>
    <w:rsid w:val="00F11786"/>
    <w:rsid w:val="00FC1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F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8F8"/>
    <w:rPr>
      <w:sz w:val="18"/>
      <w:szCs w:val="18"/>
    </w:rPr>
  </w:style>
  <w:style w:type="paragraph" w:styleId="a4">
    <w:name w:val="footer"/>
    <w:basedOn w:val="a"/>
    <w:link w:val="Char0"/>
    <w:unhideWhenUsed/>
    <w:rsid w:val="00EB38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8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F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8F8"/>
    <w:rPr>
      <w:sz w:val="18"/>
      <w:szCs w:val="18"/>
    </w:rPr>
  </w:style>
  <w:style w:type="paragraph" w:styleId="a4">
    <w:name w:val="footer"/>
    <w:basedOn w:val="a"/>
    <w:link w:val="Char0"/>
    <w:unhideWhenUsed/>
    <w:rsid w:val="00EB38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8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931</Characters>
  <Application>Microsoft Office Word</Application>
  <DocSecurity>0</DocSecurity>
  <Lines>7</Lines>
  <Paragraphs>2</Paragraphs>
  <ScaleCrop>false</ScaleCrop>
  <Company>MS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张卫</cp:lastModifiedBy>
  <cp:revision>2</cp:revision>
  <dcterms:created xsi:type="dcterms:W3CDTF">2019-07-22T07:21:00Z</dcterms:created>
  <dcterms:modified xsi:type="dcterms:W3CDTF">2019-07-22T07:21:00Z</dcterms:modified>
</cp:coreProperties>
</file>