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AF3C1C" w:rsidP="00B16E94">
      <w:pPr>
        <w:spacing w:line="460" w:lineRule="exact"/>
        <w:jc w:val="right"/>
        <w:rPr>
          <w:rFonts w:ascii="仿宋_GB2312"/>
        </w:rPr>
      </w:pPr>
      <w:r w:rsidRPr="00AF3C1C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4521E7">
        <w:rPr>
          <w:rFonts w:ascii="仿宋_GB2312" w:hAnsi="宋体" w:hint="eastAsia"/>
        </w:rPr>
        <w:t>6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371957">
        <w:rPr>
          <w:rFonts w:ascii="方正小标宋简体" w:eastAsia="方正小标宋简体" w:hAnsi="黑体" w:hint="eastAsia"/>
          <w:sz w:val="44"/>
          <w:szCs w:val="44"/>
        </w:rPr>
        <w:t>3</w:t>
      </w:r>
      <w:r w:rsidR="004521E7">
        <w:rPr>
          <w:rFonts w:ascii="方正小标宋简体" w:eastAsia="方正小标宋简体" w:hAnsi="黑体" w:hint="eastAsia"/>
          <w:sz w:val="44"/>
          <w:szCs w:val="44"/>
        </w:rPr>
        <w:t>6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6425C2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建议答复</w:t>
      </w:r>
      <w:r w:rsidR="006425C2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4521E7" w:rsidRPr="004521E7" w:rsidRDefault="004521E7" w:rsidP="004521E7">
      <w:pPr>
        <w:pStyle w:val="a8"/>
        <w:spacing w:line="620" w:lineRule="exact"/>
        <w:rPr>
          <w:lang w:eastAsia="zh-CN"/>
        </w:rPr>
      </w:pPr>
      <w:r w:rsidRPr="004521E7">
        <w:rPr>
          <w:rFonts w:hint="eastAsia"/>
          <w:lang w:eastAsia="zh-CN"/>
        </w:rPr>
        <w:t>罗新、张栋梁、方成梅、盛祥菊、黄群、胡美仓、石康志、沈延风、汪世富、郭昌庆</w:t>
      </w:r>
      <w:r w:rsidRPr="004521E7">
        <w:rPr>
          <w:lang w:eastAsia="zh-CN"/>
        </w:rPr>
        <w:t>代表：</w:t>
      </w:r>
    </w:p>
    <w:p w:rsidR="004521E7" w:rsidRPr="004521E7" w:rsidRDefault="006425C2" w:rsidP="006425C2">
      <w:pPr>
        <w:pStyle w:val="a8"/>
        <w:spacing w:before="140" w:line="620" w:lineRule="exact"/>
        <w:ind w:right="251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4521E7">
        <w:rPr>
          <w:rFonts w:hint="eastAsia"/>
          <w:lang w:eastAsia="zh-CN"/>
        </w:rPr>
        <w:t>关于对庐镇至河棚公路进行拓宽升级改造</w:t>
      </w:r>
      <w:r>
        <w:rPr>
          <w:rFonts w:hint="eastAsia"/>
          <w:lang w:eastAsia="zh-CN"/>
        </w:rPr>
        <w:t>》</w:t>
      </w:r>
      <w:r w:rsidR="004521E7" w:rsidRPr="004521E7">
        <w:rPr>
          <w:lang w:eastAsia="zh-CN"/>
        </w:rPr>
        <w:t>建议收悉。经研究办理， 现答复如下：</w:t>
      </w:r>
    </w:p>
    <w:p w:rsidR="004521E7" w:rsidRPr="004521E7" w:rsidRDefault="004521E7" w:rsidP="004521E7">
      <w:pPr>
        <w:pStyle w:val="a8"/>
        <w:spacing w:line="620" w:lineRule="exact"/>
        <w:ind w:firstLineChars="200" w:firstLine="632"/>
        <w:rPr>
          <w:lang w:eastAsia="zh-CN"/>
        </w:rPr>
      </w:pPr>
      <w:r w:rsidRPr="004521E7">
        <w:rPr>
          <w:rFonts w:hint="eastAsia"/>
          <w:lang w:eastAsia="zh-CN"/>
        </w:rPr>
        <w:t>庐镇至河棚公路，属省道，为S237和S241共线路段，现状为三级公路，沥青路面宽6.5米，长约9公里。若按二级公路改造，总投资约2亿元，资金投入较大。下一步，我局积极申报国省干线公路升级改造项目，争取早日将其纳入建设计划。</w:t>
      </w:r>
    </w:p>
    <w:p w:rsidR="00C53FE0" w:rsidRPr="004521E7" w:rsidRDefault="00C53FE0" w:rsidP="004521E7">
      <w:pPr>
        <w:spacing w:line="620" w:lineRule="exact"/>
        <w:ind w:firstLineChars="200" w:firstLine="632"/>
        <w:rPr>
          <w:rFonts w:ascii="仿宋_GB2312" w:hAnsi="宋体"/>
        </w:rPr>
      </w:pPr>
      <w:r w:rsidRPr="004521E7">
        <w:rPr>
          <w:rFonts w:ascii="仿宋_GB2312" w:hAnsi="宋体" w:hint="eastAsia"/>
        </w:rPr>
        <w:t>衷心感谢各位代表一如既往地关心、支持我县交通运输工作。</w:t>
      </w:r>
    </w:p>
    <w:p w:rsidR="00C53FE0" w:rsidRDefault="00C53FE0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F00AE6">
        <w:rPr>
          <w:rFonts w:ascii="仿宋_GB2312" w:hAnsi="仿宋" w:hint="eastAsia"/>
        </w:rPr>
        <w:t>B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AF3C1C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4A4665" w:rsidRDefault="00B16E94" w:rsidP="00B16E94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6425C2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6425C2">
        <w:rPr>
          <w:rFonts w:ascii="仿宋_GB2312" w:hAnsi="仿宋" w:hint="eastAsia"/>
        </w:rPr>
        <w:t>25</w:t>
      </w:r>
      <w:r w:rsidRPr="00CF1DB3">
        <w:rPr>
          <w:rFonts w:ascii="仿宋_GB2312" w:hAnsi="仿宋" w:hint="eastAsia"/>
        </w:rPr>
        <w:t>日</w:t>
      </w:r>
    </w:p>
    <w:p w:rsidR="00083569" w:rsidRDefault="00083569" w:rsidP="00B16E94">
      <w:pPr>
        <w:tabs>
          <w:tab w:val="left" w:pos="1264"/>
        </w:tabs>
        <w:spacing w:line="460" w:lineRule="exact"/>
      </w:pP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3CF" w:rsidRDefault="007E33CF">
      <w:r>
        <w:separator/>
      </w:r>
    </w:p>
  </w:endnote>
  <w:endnote w:type="continuationSeparator" w:id="1">
    <w:p w:rsidR="007E33CF" w:rsidRDefault="007E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AF3C1C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AF3C1C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6425C2">
      <w:rPr>
        <w:rFonts w:ascii="宋体" w:eastAsia="宋体" w:hAnsi="宋体"/>
        <w:noProof/>
        <w:kern w:val="0"/>
        <w:sz w:val="28"/>
        <w:szCs w:val="28"/>
      </w:rPr>
      <w:t>2</w:t>
    </w:r>
    <w:r w:rsidR="00AF3C1C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AF3C1C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AF3C1C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AF3C1C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3CF" w:rsidRDefault="007E33CF">
      <w:r>
        <w:separator/>
      </w:r>
    </w:p>
  </w:footnote>
  <w:footnote w:type="continuationSeparator" w:id="1">
    <w:p w:rsidR="007E33CF" w:rsidRDefault="007E3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4A67"/>
    <w:rsid w:val="000D31E7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95302"/>
    <w:rsid w:val="002C2757"/>
    <w:rsid w:val="002D0E36"/>
    <w:rsid w:val="002D2103"/>
    <w:rsid w:val="002D64F4"/>
    <w:rsid w:val="0030268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D3D8D"/>
    <w:rsid w:val="003F2AFC"/>
    <w:rsid w:val="00406791"/>
    <w:rsid w:val="00406AE2"/>
    <w:rsid w:val="004461F0"/>
    <w:rsid w:val="004521E7"/>
    <w:rsid w:val="004828AD"/>
    <w:rsid w:val="004845A1"/>
    <w:rsid w:val="004A4665"/>
    <w:rsid w:val="004B787C"/>
    <w:rsid w:val="004C198A"/>
    <w:rsid w:val="004C4889"/>
    <w:rsid w:val="004E2EF7"/>
    <w:rsid w:val="004F0AA7"/>
    <w:rsid w:val="004F0D9F"/>
    <w:rsid w:val="004F2FC6"/>
    <w:rsid w:val="00570A00"/>
    <w:rsid w:val="00570FCB"/>
    <w:rsid w:val="00572D7B"/>
    <w:rsid w:val="00582143"/>
    <w:rsid w:val="005938B6"/>
    <w:rsid w:val="00595B40"/>
    <w:rsid w:val="005A6381"/>
    <w:rsid w:val="005C2754"/>
    <w:rsid w:val="005C3533"/>
    <w:rsid w:val="005C3F26"/>
    <w:rsid w:val="005F67F8"/>
    <w:rsid w:val="00610B84"/>
    <w:rsid w:val="00611413"/>
    <w:rsid w:val="006270F1"/>
    <w:rsid w:val="006425C2"/>
    <w:rsid w:val="00656E16"/>
    <w:rsid w:val="00671B0C"/>
    <w:rsid w:val="006A198E"/>
    <w:rsid w:val="006A79C0"/>
    <w:rsid w:val="006C49B3"/>
    <w:rsid w:val="006C62C5"/>
    <w:rsid w:val="006D1749"/>
    <w:rsid w:val="006E2D62"/>
    <w:rsid w:val="006E42C3"/>
    <w:rsid w:val="006F1CEC"/>
    <w:rsid w:val="00702AE2"/>
    <w:rsid w:val="007135A4"/>
    <w:rsid w:val="00715C85"/>
    <w:rsid w:val="00742506"/>
    <w:rsid w:val="00745E47"/>
    <w:rsid w:val="00753CAE"/>
    <w:rsid w:val="00761F13"/>
    <w:rsid w:val="00780657"/>
    <w:rsid w:val="00785882"/>
    <w:rsid w:val="00794F04"/>
    <w:rsid w:val="0079644F"/>
    <w:rsid w:val="00796DC6"/>
    <w:rsid w:val="007A3228"/>
    <w:rsid w:val="007B1543"/>
    <w:rsid w:val="007E177F"/>
    <w:rsid w:val="007E33CF"/>
    <w:rsid w:val="007E429D"/>
    <w:rsid w:val="007F2C35"/>
    <w:rsid w:val="007F714A"/>
    <w:rsid w:val="00820BBC"/>
    <w:rsid w:val="00836F12"/>
    <w:rsid w:val="00853A66"/>
    <w:rsid w:val="00865A33"/>
    <w:rsid w:val="00885E01"/>
    <w:rsid w:val="00897A7A"/>
    <w:rsid w:val="008C76F8"/>
    <w:rsid w:val="008E78F7"/>
    <w:rsid w:val="00911626"/>
    <w:rsid w:val="00912282"/>
    <w:rsid w:val="00912672"/>
    <w:rsid w:val="009165C3"/>
    <w:rsid w:val="00922819"/>
    <w:rsid w:val="00933E29"/>
    <w:rsid w:val="00937E01"/>
    <w:rsid w:val="00951C1C"/>
    <w:rsid w:val="00953EE3"/>
    <w:rsid w:val="00960777"/>
    <w:rsid w:val="00960D09"/>
    <w:rsid w:val="00970EAB"/>
    <w:rsid w:val="0097505C"/>
    <w:rsid w:val="0099379A"/>
    <w:rsid w:val="009949AB"/>
    <w:rsid w:val="009A1D39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74D61"/>
    <w:rsid w:val="00A96517"/>
    <w:rsid w:val="00AA09BB"/>
    <w:rsid w:val="00AB30FE"/>
    <w:rsid w:val="00AC25AD"/>
    <w:rsid w:val="00AD37CD"/>
    <w:rsid w:val="00AF3C1C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24036"/>
    <w:rsid w:val="00C42683"/>
    <w:rsid w:val="00C53C70"/>
    <w:rsid w:val="00C53FE0"/>
    <w:rsid w:val="00C55F71"/>
    <w:rsid w:val="00C92889"/>
    <w:rsid w:val="00CB4E73"/>
    <w:rsid w:val="00CD7C28"/>
    <w:rsid w:val="00CE0791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93BCC"/>
    <w:rsid w:val="00DA706E"/>
    <w:rsid w:val="00DB3C2E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D411E"/>
    <w:rsid w:val="00ED5D19"/>
    <w:rsid w:val="00ED7E7D"/>
    <w:rsid w:val="00EE45EF"/>
    <w:rsid w:val="00F00AE6"/>
    <w:rsid w:val="00F031C5"/>
    <w:rsid w:val="00F07084"/>
    <w:rsid w:val="00F27727"/>
    <w:rsid w:val="00F342E0"/>
    <w:rsid w:val="00F46621"/>
    <w:rsid w:val="00F57AEC"/>
    <w:rsid w:val="00F65383"/>
    <w:rsid w:val="00F67E91"/>
    <w:rsid w:val="00F82074"/>
    <w:rsid w:val="00FB6228"/>
    <w:rsid w:val="00FB79E0"/>
    <w:rsid w:val="00FC6028"/>
    <w:rsid w:val="00FE1D56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>yc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12</cp:revision>
  <cp:lastPrinted>2018-08-23T02:24:00Z</cp:lastPrinted>
  <dcterms:created xsi:type="dcterms:W3CDTF">2019-04-29T00:30:00Z</dcterms:created>
  <dcterms:modified xsi:type="dcterms:W3CDTF">2019-07-17T02:57:00Z</dcterms:modified>
</cp:coreProperties>
</file>