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58" w:rsidRDefault="00F44EAB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wrap-distance-left:9pt;mso-wrap-distance-top:0;mso-wrap-distance-right:9pt;mso-wrap-distance-bottom:0;mso-position-horizontal:center;mso-position-horizontal-relative:margin;mso-position-vertical-relative:page;mso-width-relative:page;mso-height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wrap-distance-left:9pt;mso-wrap-distance-top:0;mso-wrap-distance-right:9pt;mso-wrap-distance-bottom:0;mso-position-horizontal:center;mso-position-horizontal-relative:margin;mso-position-vertical-relative:page;mso-width-relative:page;mso-height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舒教函〔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F216B4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5B74E9" w:rsidRDefault="005B74E9" w:rsidP="005B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6758" w:rsidRDefault="005B74E9" w:rsidP="00E5465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</w:t>
      </w:r>
      <w:r w:rsidR="003D661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15</w:t>
      </w: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号代表建议答复的函</w:t>
      </w:r>
    </w:p>
    <w:p w:rsidR="005B74E9" w:rsidRDefault="005B74E9" w:rsidP="00E5465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06758" w:rsidRDefault="003D6618" w:rsidP="00E5465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王小丽</w:t>
      </w:r>
      <w:r w:rsidR="00CC42A4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="00CC42A4" w:rsidRPr="00CC42A4">
        <w:rPr>
          <w:rFonts w:ascii="仿宋_GB2312" w:eastAsia="仿宋_GB2312" w:cs="仿宋_GB2312" w:hint="eastAsia"/>
          <w:color w:val="000000"/>
          <w:sz w:val="32"/>
          <w:szCs w:val="32"/>
        </w:rPr>
        <w:t>姜逢铸、梁秀恕、施申美、黄庆敏、徐为照、张红柳、吴本君、朱德志、徐亮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E9175D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06758" w:rsidRDefault="003D6618" w:rsidP="00E5465A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</w:t>
      </w:r>
      <w:r w:rsidR="00CC42A4">
        <w:rPr>
          <w:rFonts w:ascii="仿宋_GB2312" w:eastAsia="仿宋_GB2312" w:cs="仿宋_GB2312" w:hint="eastAsia"/>
          <w:color w:val="000000"/>
          <w:sz w:val="32"/>
          <w:szCs w:val="32"/>
        </w:rPr>
        <w:t>们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在县十七届人大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 w:rsidRPr="003D6618">
        <w:rPr>
          <w:rFonts w:ascii="仿宋_GB2312" w:eastAsia="仿宋_GB2312" w:cs="仿宋_GB2312" w:hint="eastAsia"/>
          <w:color w:val="000000"/>
          <w:sz w:val="32"/>
          <w:szCs w:val="32"/>
        </w:rPr>
        <w:t>关于请求解决柏林乡中心小学运动场地问题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3D6618">
        <w:rPr>
          <w:rFonts w:ascii="黑体" w:eastAsia="黑体" w:hAnsi="仿宋_GB2312" w:cs="仿宋_GB2312" w:hint="eastAsia"/>
          <w:color w:val="000000"/>
          <w:sz w:val="32"/>
          <w:szCs w:val="32"/>
        </w:rPr>
        <w:t>一、柏林乡中心小学运动场现状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2014年开始，我县按照“实事求是、量力而行、雪中送炭、确保基本”的工作思路，对全县义务教育学校实施了“全面改善贫困地区义务教育薄弱学校基本办学条件”项目，运动场建设也是其中一项。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按当时柏林乡中心小学现有场地规划，建了篮球场一个、羽毛球场一个，50米直跑道，运动场总面积700</w:t>
      </w:r>
      <w:r w:rsidRPr="003D6618">
        <w:rPr>
          <w:rFonts w:ascii="Segoe UI Symbol" w:eastAsia="仿宋_GB2312" w:hAnsi="Segoe UI Symbol" w:cs="Segoe UI Symbol"/>
          <w:color w:val="000000"/>
          <w:sz w:val="32"/>
          <w:szCs w:val="32"/>
        </w:rPr>
        <w:t>㎡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3D6618">
        <w:rPr>
          <w:rFonts w:ascii="黑体" w:eastAsia="黑体" w:hAnsi="仿宋_GB2312" w:cs="仿宋_GB2312" w:hint="eastAsia"/>
          <w:color w:val="000000"/>
          <w:sz w:val="32"/>
          <w:szCs w:val="32"/>
        </w:rPr>
        <w:t>二、办学新标准的要求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按照《安徽省义务教育阶段学校办学基本标准（2017版）》要求，生均运动场地应达到7.7</w:t>
      </w:r>
      <w:r w:rsidRPr="003D6618">
        <w:rPr>
          <w:rFonts w:ascii="Segoe UI Symbol" w:eastAsia="仿宋_GB2312" w:hAnsi="Segoe UI Symbol" w:cs="Segoe UI Symbol"/>
          <w:color w:val="000000"/>
          <w:sz w:val="32"/>
          <w:szCs w:val="32"/>
        </w:rPr>
        <w:t>㎡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，而柏林乡中心小学到2020年9月将达到480人左右，生均运动场地面积无法达标，需扩建运动场。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黑体" w:eastAsia="黑体" w:hAnsi="仿宋_GB2312" w:cs="仿宋_GB2312"/>
          <w:color w:val="000000"/>
          <w:sz w:val="32"/>
          <w:szCs w:val="32"/>
        </w:rPr>
      </w:pPr>
      <w:r w:rsidRPr="003D6618">
        <w:rPr>
          <w:rFonts w:ascii="黑体" w:eastAsia="黑体" w:hAnsi="仿宋_GB2312" w:cs="仿宋_GB2312" w:hint="eastAsia"/>
          <w:color w:val="000000"/>
          <w:sz w:val="32"/>
          <w:szCs w:val="32"/>
        </w:rPr>
        <w:lastRenderedPageBreak/>
        <w:t>三、解决思路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1.落实土地指标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由于柏林乡中心小学现有占地已无法实施运动场扩建项目，所以关键是要求县自然资源和规划局给予落实土地指标6000</w:t>
      </w:r>
      <w:r w:rsidRPr="003D6618">
        <w:rPr>
          <w:rFonts w:ascii="Segoe UI Symbol" w:eastAsia="仿宋_GB2312" w:hAnsi="Segoe UI Symbol" w:cs="Segoe UI Symbol"/>
          <w:color w:val="000000"/>
          <w:sz w:val="32"/>
          <w:szCs w:val="32"/>
        </w:rPr>
        <w:t>㎡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D6618" w:rsidRPr="003D661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乡镇纳入教育规划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在落实好土地指标后，乡镇政府需将该项目纳入乡镇教育总体规划，方可实施。</w:t>
      </w:r>
    </w:p>
    <w:p w:rsidR="00506758" w:rsidRDefault="003D6618" w:rsidP="003D66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3D661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县教育局将根据该校的实际情况，做好项目的实施内容及规模、所需资金计划，向省发改委申报义务教育学校标准化建设项目，待省发改委批准后实施。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</w:t>
      </w:r>
      <w:r w:rsidR="00CC42A4">
        <w:rPr>
          <w:rFonts w:ascii="仿宋_GB2312" w:eastAsia="仿宋_GB2312" w:hAnsi="宋体" w:cs="仿宋_GB2312" w:hint="eastAsia"/>
          <w:color w:val="000000"/>
          <w:sz w:val="32"/>
          <w:szCs w:val="32"/>
        </w:rPr>
        <w:t>代表们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对我县教育工作的关心与支持！欢迎今后对我们的工作多提宝贵意见和建议。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</w:t>
      </w:r>
      <w:r w:rsidR="00CC42A4">
        <w:rPr>
          <w:rFonts w:ascii="仿宋_GB2312" w:eastAsia="仿宋_GB2312" w:cs="仿宋_GB2312" w:hint="eastAsia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类</w:t>
      </w:r>
    </w:p>
    <w:p w:rsidR="00506758" w:rsidRDefault="00E9175D" w:rsidP="00E5465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</w:t>
      </w:r>
      <w:r w:rsidR="003D6618">
        <w:rPr>
          <w:rFonts w:ascii="仿宋_GB2312" w:eastAsia="仿宋_GB2312" w:cs="仿宋_GB2312" w:hint="eastAsia"/>
          <w:sz w:val="32"/>
          <w:szCs w:val="32"/>
        </w:rPr>
        <w:t>4</w:t>
      </w:r>
    </w:p>
    <w:p w:rsidR="00506758" w:rsidRDefault="00E9175D" w:rsidP="00E5465A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506758" w:rsidRDefault="00E9175D" w:rsidP="00E5465A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3B7C0B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3B7C0B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50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359"/>
    <w:rsid w:val="0003214E"/>
    <w:rsid w:val="00147880"/>
    <w:rsid w:val="00161263"/>
    <w:rsid w:val="00187A47"/>
    <w:rsid w:val="00232932"/>
    <w:rsid w:val="0035341C"/>
    <w:rsid w:val="00384678"/>
    <w:rsid w:val="003B6F14"/>
    <w:rsid w:val="003B7C0B"/>
    <w:rsid w:val="003D6618"/>
    <w:rsid w:val="0049198C"/>
    <w:rsid w:val="004F4359"/>
    <w:rsid w:val="00505EE7"/>
    <w:rsid w:val="00506758"/>
    <w:rsid w:val="00556D0B"/>
    <w:rsid w:val="005B74E9"/>
    <w:rsid w:val="005E1BDF"/>
    <w:rsid w:val="0061494B"/>
    <w:rsid w:val="00622353"/>
    <w:rsid w:val="00691AAC"/>
    <w:rsid w:val="006B5800"/>
    <w:rsid w:val="006E6C14"/>
    <w:rsid w:val="008576F4"/>
    <w:rsid w:val="008D3C2B"/>
    <w:rsid w:val="00912CA9"/>
    <w:rsid w:val="009B0060"/>
    <w:rsid w:val="00A217D7"/>
    <w:rsid w:val="00BE6754"/>
    <w:rsid w:val="00C02E18"/>
    <w:rsid w:val="00C306BB"/>
    <w:rsid w:val="00C57203"/>
    <w:rsid w:val="00CC42A4"/>
    <w:rsid w:val="00D41533"/>
    <w:rsid w:val="00D848DE"/>
    <w:rsid w:val="00DC3AC1"/>
    <w:rsid w:val="00DE08D7"/>
    <w:rsid w:val="00E27352"/>
    <w:rsid w:val="00E5465A"/>
    <w:rsid w:val="00E9175D"/>
    <w:rsid w:val="00EA2F35"/>
    <w:rsid w:val="00EC23A2"/>
    <w:rsid w:val="00F216B4"/>
    <w:rsid w:val="00F44EAB"/>
    <w:rsid w:val="00F91717"/>
    <w:rsid w:val="00F939B2"/>
    <w:rsid w:val="00F979F8"/>
    <w:rsid w:val="00FC3B41"/>
    <w:rsid w:val="00FC3E5E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MS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gyb1</cp:lastModifiedBy>
  <cp:revision>2</cp:revision>
  <cp:lastPrinted>2019-04-23T03:07:00Z</cp:lastPrinted>
  <dcterms:created xsi:type="dcterms:W3CDTF">2020-08-18T06:31:00Z</dcterms:created>
  <dcterms:modified xsi:type="dcterms:W3CDTF">2020-08-18T06:31:00Z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