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88" w:rsidRDefault="00E37BAF">
      <w:pPr>
        <w:spacing w:line="600" w:lineRule="exact"/>
        <w:ind w:firstLineChars="1700" w:firstLine="544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bookmarkEnd w:id="0"/>
      <w:r w:rsidRPr="00E37BAF">
        <w:rPr>
          <w:rFonts w:ascii="仿宋_GB2312" w:eastAsia="仿宋_GB2312" w:hAnsi="仿宋_GB2312" w:cs="仿宋_GB2312"/>
          <w:bCs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0;margin-top:85.1pt;width:425.2pt;height:42.5pt;z-index:251658240;mso-position-horizontal:center;mso-position-horizontal-relative:margin;mso-position-vertical-relative:page" fillcolor="red" strokecolor="red">
            <v:textpath style="font-family:&quot;方正小标宋简体&quot;;v-text-spacing:58985f;v-same-letter-heights:t" trim="t" fitpath="t" string="舒  城  县  教  育  局"/>
            <w10:wrap type="square" anchorx="margin" anchory="page"/>
            <w10:anchorlock/>
          </v:shape>
        </w:pict>
      </w:r>
      <w:r w:rsidRPr="00E37BAF">
        <w:rPr>
          <w:rFonts w:ascii="仿宋_GB2312" w:eastAsia="仿宋_GB2312" w:hAnsi="仿宋_GB2312" w:cs="仿宋_GB2312"/>
          <w:bCs/>
          <w:sz w:val="32"/>
          <w:szCs w:val="32"/>
        </w:rPr>
        <w:pict>
          <v:line id="_x0000_s1033" style="position:absolute;left:0;text-align:left;z-index:251660288;mso-position-horizontal:center;mso-position-horizontal-relative:margin;mso-position-vertical-relative:page" from="0,785.3pt" to="481.9pt,785.3pt" strokecolor="red" strokeweight="4.5pt">
            <v:stroke linestyle="thinThick"/>
            <w10:wrap type="square" anchorx="margin" anchory="page"/>
          </v:line>
        </w:pict>
      </w:r>
      <w:r w:rsidRPr="00E37BAF">
        <w:rPr>
          <w:rFonts w:ascii="仿宋_GB2312" w:eastAsia="仿宋_GB2312" w:hAnsi="仿宋_GB2312" w:cs="仿宋_GB2312"/>
          <w:bCs/>
          <w:sz w:val="32"/>
          <w:szCs w:val="32"/>
        </w:rPr>
        <w:pict>
          <v:line id="_x0000_s1034" style="position:absolute;left:0;text-align:left;z-index:251659264;mso-position-horizontal:center;mso-position-horizontal-relative:margin;mso-position-vertical-relative:page" from="0,141.75pt" to="481.9pt,141.75pt" strokecolor="red" strokeweight="4.5pt">
            <v:stroke linestyle="thickThin"/>
            <w10:wrap type="square" anchorx="margin" anchory="page"/>
            <w10:anchorlock/>
          </v:line>
        </w:pict>
      </w:r>
      <w:proofErr w:type="gramStart"/>
      <w:r w:rsidR="00A72B27">
        <w:rPr>
          <w:rFonts w:ascii="仿宋_GB2312" w:eastAsia="仿宋_GB2312" w:hAnsi="仿宋_GB2312" w:cs="仿宋_GB2312" w:hint="eastAsia"/>
          <w:bCs/>
          <w:sz w:val="32"/>
          <w:szCs w:val="32"/>
        </w:rPr>
        <w:t>舒教函</w:t>
      </w:r>
      <w:proofErr w:type="gramEnd"/>
      <w:r w:rsidR="00A72B27">
        <w:rPr>
          <w:rFonts w:ascii="仿宋_GB2312" w:eastAsia="仿宋_GB2312" w:hAnsi="仿宋_GB2312" w:cs="仿宋_GB2312" w:hint="eastAsia"/>
          <w:bCs/>
          <w:sz w:val="32"/>
          <w:szCs w:val="32"/>
        </w:rPr>
        <w:t>〔</w:t>
      </w:r>
      <w:r w:rsidR="003B5748">
        <w:rPr>
          <w:rFonts w:ascii="仿宋_GB2312" w:eastAsia="仿宋_GB2312" w:hAnsi="仿宋_GB2312" w:cs="仿宋_GB2312"/>
          <w:bCs/>
          <w:sz w:val="32"/>
          <w:szCs w:val="32"/>
        </w:rPr>
        <w:t>2020</w:t>
      </w:r>
      <w:r w:rsidR="00A72B27">
        <w:rPr>
          <w:rFonts w:ascii="仿宋_GB2312" w:eastAsia="仿宋_GB2312" w:hAnsi="仿宋_GB2312" w:cs="仿宋_GB2312" w:hint="eastAsia"/>
          <w:bCs/>
          <w:sz w:val="32"/>
          <w:szCs w:val="32"/>
        </w:rPr>
        <w:t>〕</w:t>
      </w:r>
      <w:r w:rsidR="003B5748">
        <w:rPr>
          <w:rFonts w:ascii="仿宋_GB2312" w:eastAsia="仿宋_GB2312" w:hAnsi="仿宋_GB2312" w:cs="仿宋_GB2312"/>
          <w:bCs/>
          <w:sz w:val="32"/>
          <w:szCs w:val="32"/>
        </w:rPr>
        <w:t xml:space="preserve"> </w:t>
      </w:r>
      <w:r w:rsidR="00A72B27">
        <w:rPr>
          <w:rFonts w:ascii="仿宋_GB2312" w:eastAsia="仿宋_GB2312" w:hAnsi="仿宋_GB2312" w:cs="仿宋_GB2312" w:hint="eastAsia"/>
          <w:bCs/>
          <w:sz w:val="32"/>
          <w:szCs w:val="32"/>
        </w:rPr>
        <w:t>号</w:t>
      </w:r>
    </w:p>
    <w:p w:rsidR="003B5748" w:rsidRDefault="003B5748" w:rsidP="003B574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824988" w:rsidRDefault="003B5748" w:rsidP="00E74DB0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B5748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舒城县教育局关于县十七届人大四次会议第16号代表建议答复的函</w:t>
      </w:r>
    </w:p>
    <w:p w:rsidR="003B5748" w:rsidRDefault="003B5748" w:rsidP="00E74DB0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 w:rsidR="00824988" w:rsidRDefault="003B5748" w:rsidP="00E74DB0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3B5748">
        <w:rPr>
          <w:rFonts w:ascii="仿宋_GB2312" w:eastAsia="仿宋_GB2312" w:cs="仿宋_GB2312" w:hint="eastAsia"/>
          <w:color w:val="000000"/>
          <w:sz w:val="32"/>
          <w:szCs w:val="32"/>
        </w:rPr>
        <w:t>许云仙</w:t>
      </w:r>
      <w:r w:rsidR="00A72B27"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r w:rsidRPr="003B5748">
        <w:rPr>
          <w:rFonts w:ascii="仿宋_GB2312" w:eastAsia="仿宋_GB2312" w:cs="仿宋_GB2312" w:hint="eastAsia"/>
          <w:color w:val="000000"/>
          <w:sz w:val="32"/>
          <w:szCs w:val="32"/>
        </w:rPr>
        <w:t>徐亮、程锋、尤守付、钟健、梁晶晶、任永青、董帮群、胡学聪、仇素文</w:t>
      </w:r>
      <w:r w:rsidR="00A72B27">
        <w:rPr>
          <w:rFonts w:ascii="仿宋_GB2312" w:eastAsia="仿宋_GB2312" w:cs="仿宋_GB2312" w:hint="eastAsia"/>
          <w:color w:val="000000"/>
          <w:sz w:val="32"/>
          <w:szCs w:val="32"/>
        </w:rPr>
        <w:t>代表</w:t>
      </w:r>
      <w:r w:rsidR="00A72B27">
        <w:rPr>
          <w:rFonts w:ascii="仿宋_GB2312" w:eastAsia="仿宋_GB2312" w:hAnsi="宋体" w:cs="仿宋_GB2312" w:hint="eastAsia"/>
          <w:color w:val="000000"/>
          <w:sz w:val="32"/>
          <w:szCs w:val="32"/>
        </w:rPr>
        <w:t>：</w:t>
      </w:r>
    </w:p>
    <w:p w:rsidR="00824988" w:rsidRDefault="00A72B27" w:rsidP="00E74DB0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你们在县十七届人大</w:t>
      </w:r>
      <w:r w:rsidR="009C55CF">
        <w:rPr>
          <w:rFonts w:ascii="仿宋_GB2312" w:eastAsia="仿宋_GB2312" w:cs="仿宋_GB2312" w:hint="eastAsia"/>
          <w:color w:val="000000"/>
          <w:sz w:val="32"/>
          <w:szCs w:val="32"/>
        </w:rPr>
        <w:t>四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次会议期间提出的《</w:t>
      </w:r>
      <w:r w:rsidR="009C55CF">
        <w:rPr>
          <w:rFonts w:ascii="仿宋_GB2312" w:eastAsia="仿宋_GB2312" w:cs="仿宋_GB2312" w:hint="eastAsia"/>
          <w:color w:val="000000"/>
          <w:sz w:val="32"/>
          <w:szCs w:val="32"/>
        </w:rPr>
        <w:t>关于促进干汊河中学健康发展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》建议收悉。经研究办理，现答复如下：</w:t>
      </w:r>
    </w:p>
    <w:p w:rsidR="009C55CF" w:rsidRPr="009C55CF" w:rsidRDefault="009C55CF" w:rsidP="00E74DB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C55CF">
        <w:rPr>
          <w:rFonts w:ascii="仿宋_GB2312" w:eastAsia="仿宋_GB2312" w:hAnsi="仿宋_GB2312" w:cs="仿宋_GB2312" w:hint="eastAsia"/>
          <w:kern w:val="0"/>
          <w:sz w:val="32"/>
          <w:szCs w:val="32"/>
        </w:rPr>
        <w:t>干汊河中学是一所</w:t>
      </w:r>
      <w:proofErr w:type="gramStart"/>
      <w:r w:rsidRPr="009C55CF">
        <w:rPr>
          <w:rFonts w:ascii="仿宋_GB2312" w:eastAsia="仿宋_GB2312" w:hAnsi="仿宋_GB2312" w:cs="仿宋_GB2312" w:hint="eastAsia"/>
          <w:kern w:val="0"/>
          <w:sz w:val="32"/>
          <w:szCs w:val="32"/>
        </w:rPr>
        <w:t>公办市示范</w:t>
      </w:r>
      <w:proofErr w:type="gramEnd"/>
      <w:r w:rsidRPr="009C55CF">
        <w:rPr>
          <w:rFonts w:ascii="仿宋_GB2312" w:eastAsia="仿宋_GB2312" w:hAnsi="仿宋_GB2312" w:cs="仿宋_GB2312" w:hint="eastAsia"/>
          <w:kern w:val="0"/>
          <w:sz w:val="32"/>
          <w:szCs w:val="32"/>
        </w:rPr>
        <w:t>完中，目前学校的现状的确是“两富余、</w:t>
      </w:r>
      <w:proofErr w:type="gramStart"/>
      <w:r w:rsidRPr="009C55CF">
        <w:rPr>
          <w:rFonts w:ascii="仿宋_GB2312" w:eastAsia="仿宋_GB2312" w:hAnsi="仿宋_GB2312" w:cs="仿宋_GB2312" w:hint="eastAsia"/>
          <w:kern w:val="0"/>
          <w:sz w:val="32"/>
          <w:szCs w:val="32"/>
        </w:rPr>
        <w:t>一</w:t>
      </w:r>
      <w:proofErr w:type="gramEnd"/>
      <w:r w:rsidRPr="009C55CF">
        <w:rPr>
          <w:rFonts w:ascii="仿宋_GB2312" w:eastAsia="仿宋_GB2312" w:hAnsi="仿宋_GB2312" w:cs="仿宋_GB2312" w:hint="eastAsia"/>
          <w:kern w:val="0"/>
          <w:sz w:val="32"/>
          <w:szCs w:val="32"/>
        </w:rPr>
        <w:t>不足”（校舍、师资富余，生源不足），为了充分发挥学校现有教育资源的作用，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县</w:t>
      </w:r>
      <w:r w:rsidRPr="009C55CF">
        <w:rPr>
          <w:rFonts w:ascii="仿宋_GB2312" w:eastAsia="仿宋_GB2312" w:hAnsi="仿宋_GB2312" w:cs="仿宋_GB2312" w:hint="eastAsia"/>
          <w:kern w:val="0"/>
          <w:sz w:val="32"/>
          <w:szCs w:val="32"/>
        </w:rPr>
        <w:t>教育局多次调研，并多次和干汊河镇政府沟通协调，已规划将干</w:t>
      </w:r>
      <w:proofErr w:type="gramStart"/>
      <w:r w:rsidRPr="009C55CF">
        <w:rPr>
          <w:rFonts w:ascii="仿宋_GB2312" w:eastAsia="仿宋_GB2312" w:hAnsi="仿宋_GB2312" w:cs="仿宋_GB2312" w:hint="eastAsia"/>
          <w:kern w:val="0"/>
          <w:sz w:val="32"/>
          <w:szCs w:val="32"/>
        </w:rPr>
        <w:t>汊河韩湾小学</w:t>
      </w:r>
      <w:proofErr w:type="gramEnd"/>
      <w:r w:rsidRPr="009C55CF">
        <w:rPr>
          <w:rFonts w:ascii="仿宋_GB2312" w:eastAsia="仿宋_GB2312" w:hAnsi="仿宋_GB2312" w:cs="仿宋_GB2312" w:hint="eastAsia"/>
          <w:kern w:val="0"/>
          <w:sz w:val="32"/>
          <w:szCs w:val="32"/>
        </w:rPr>
        <w:t>和饶山小学并入干汊河中学，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将</w:t>
      </w:r>
      <w:r w:rsidRPr="009C55CF">
        <w:rPr>
          <w:rFonts w:ascii="仿宋_GB2312" w:eastAsia="仿宋_GB2312" w:hAnsi="仿宋_GB2312" w:cs="仿宋_GB2312" w:hint="eastAsia"/>
          <w:kern w:val="0"/>
          <w:sz w:val="32"/>
          <w:szCs w:val="32"/>
        </w:rPr>
        <w:t>干汊河中学整合为十二年一贯制学校，最大限度地发挥干汊河中学良好教育资源的效益。目前，已完成了规划中干</w:t>
      </w:r>
      <w:proofErr w:type="gramStart"/>
      <w:r w:rsidRPr="009C55CF">
        <w:rPr>
          <w:rFonts w:ascii="仿宋_GB2312" w:eastAsia="仿宋_GB2312" w:hAnsi="仿宋_GB2312" w:cs="仿宋_GB2312" w:hint="eastAsia"/>
          <w:kern w:val="0"/>
          <w:sz w:val="32"/>
          <w:szCs w:val="32"/>
        </w:rPr>
        <w:t>汊河韩湾小学</w:t>
      </w:r>
      <w:proofErr w:type="gramEnd"/>
      <w:r w:rsidRPr="009C55CF">
        <w:rPr>
          <w:rFonts w:ascii="仿宋_GB2312" w:eastAsia="仿宋_GB2312" w:hAnsi="仿宋_GB2312" w:cs="仿宋_GB2312" w:hint="eastAsia"/>
          <w:kern w:val="0"/>
          <w:sz w:val="32"/>
          <w:szCs w:val="32"/>
        </w:rPr>
        <w:t>并入干汊河中学的各项工作，今年暑期将完成干汊河饶山小学并入干汊河中学的工作。</w:t>
      </w:r>
    </w:p>
    <w:p w:rsidR="00D47590" w:rsidRDefault="00A72B27" w:rsidP="00E74DB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对于你们提出的</w:t>
      </w:r>
      <w:r w:rsidR="009C55CF" w:rsidRPr="009C55CF">
        <w:rPr>
          <w:rFonts w:ascii="仿宋_GB2312" w:eastAsia="仿宋_GB2312" w:hAnsi="仿宋_GB2312" w:cs="仿宋_GB2312" w:hint="eastAsia"/>
          <w:kern w:val="0"/>
          <w:sz w:val="32"/>
          <w:szCs w:val="32"/>
        </w:rPr>
        <w:t>“以新高考改革为契机，将干汊河中学作为省示范高中招生计划的必要补充，利用学校硬件设施、地理位置等方面优势，承接更多生源，促进普高发展”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</w:t>
      </w:r>
      <w:r w:rsidR="00B74862">
        <w:rPr>
          <w:rFonts w:ascii="仿宋_GB2312" w:eastAsia="仿宋_GB2312" w:hAnsi="仿宋_GB2312" w:cs="仿宋_GB2312" w:hint="eastAsia"/>
          <w:kern w:val="0"/>
          <w:sz w:val="32"/>
          <w:szCs w:val="32"/>
        </w:rPr>
        <w:t>建议。</w:t>
      </w:r>
      <w:r w:rsidR="00D47590">
        <w:rPr>
          <w:rFonts w:ascii="仿宋_GB2312" w:eastAsia="仿宋_GB2312" w:hAnsi="仿宋_GB2312" w:cs="仿宋_GB2312" w:hint="eastAsia"/>
          <w:kern w:val="0"/>
          <w:sz w:val="32"/>
          <w:szCs w:val="32"/>
        </w:rPr>
        <w:t>6月份，经过</w:t>
      </w:r>
      <w:r w:rsidR="009C55CF" w:rsidRPr="009C55CF">
        <w:rPr>
          <w:rFonts w:ascii="仿宋_GB2312" w:eastAsia="仿宋_GB2312" w:hAnsi="仿宋_GB2312" w:cs="仿宋_GB2312" w:hint="eastAsia"/>
          <w:kern w:val="0"/>
          <w:sz w:val="32"/>
          <w:szCs w:val="32"/>
        </w:rPr>
        <w:t>县教育局</w:t>
      </w:r>
      <w:r w:rsidR="00D47590">
        <w:rPr>
          <w:rFonts w:ascii="仿宋_GB2312" w:eastAsia="仿宋_GB2312" w:hAnsi="仿宋_GB2312" w:cs="仿宋_GB2312" w:hint="eastAsia"/>
          <w:kern w:val="0"/>
          <w:sz w:val="32"/>
          <w:szCs w:val="32"/>
        </w:rPr>
        <w:t>积极</w:t>
      </w:r>
      <w:r w:rsidR="009C55CF" w:rsidRPr="009C55CF">
        <w:rPr>
          <w:rFonts w:ascii="仿宋_GB2312" w:eastAsia="仿宋_GB2312" w:hAnsi="仿宋_GB2312" w:cs="仿宋_GB2312" w:hint="eastAsia"/>
          <w:kern w:val="0"/>
          <w:sz w:val="32"/>
          <w:szCs w:val="32"/>
        </w:rPr>
        <w:t>向</w:t>
      </w:r>
      <w:r w:rsidR="00D47590">
        <w:rPr>
          <w:rFonts w:ascii="仿宋_GB2312" w:eastAsia="仿宋_GB2312" w:hAnsi="仿宋_GB2312" w:cs="仿宋_GB2312" w:hint="eastAsia"/>
          <w:kern w:val="0"/>
          <w:sz w:val="32"/>
          <w:szCs w:val="32"/>
        </w:rPr>
        <w:t>争取，通过多方努力</w:t>
      </w:r>
      <w:r w:rsidR="009C55CF" w:rsidRPr="009C55CF"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 w:rsidR="00D47590">
        <w:rPr>
          <w:rFonts w:ascii="仿宋_GB2312" w:eastAsia="仿宋_GB2312" w:hAnsi="仿宋_GB2312" w:cs="仿宋_GB2312" w:hint="eastAsia"/>
          <w:kern w:val="0"/>
          <w:sz w:val="32"/>
          <w:szCs w:val="32"/>
        </w:rPr>
        <w:t>市</w:t>
      </w:r>
      <w:r w:rsidR="00D47590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教育局</w:t>
      </w:r>
      <w:r w:rsidR="00012757">
        <w:rPr>
          <w:rFonts w:ascii="仿宋_GB2312" w:eastAsia="仿宋_GB2312" w:hAnsi="仿宋_GB2312" w:cs="仿宋_GB2312" w:hint="eastAsia"/>
          <w:kern w:val="0"/>
          <w:sz w:val="32"/>
          <w:szCs w:val="32"/>
        </w:rPr>
        <w:t>同意</w:t>
      </w:r>
      <w:r w:rsidR="00D47590">
        <w:rPr>
          <w:rFonts w:ascii="仿宋_GB2312" w:eastAsia="仿宋_GB2312" w:hAnsi="仿宋_GB2312" w:cs="仿宋_GB2312" w:hint="eastAsia"/>
          <w:kern w:val="0"/>
          <w:sz w:val="32"/>
          <w:szCs w:val="32"/>
        </w:rPr>
        <w:t>将</w:t>
      </w:r>
      <w:r w:rsidR="00D47590" w:rsidRPr="009C55CF">
        <w:rPr>
          <w:rFonts w:ascii="仿宋_GB2312" w:eastAsia="仿宋_GB2312" w:hAnsi="仿宋_GB2312" w:cs="仿宋_GB2312" w:hint="eastAsia"/>
          <w:kern w:val="0"/>
          <w:sz w:val="32"/>
          <w:szCs w:val="32"/>
        </w:rPr>
        <w:t>干汊河中学的高中招生计划</w:t>
      </w:r>
      <w:r w:rsidR="00D47590">
        <w:rPr>
          <w:rFonts w:ascii="仿宋_GB2312" w:eastAsia="仿宋_GB2312" w:hAnsi="仿宋_GB2312" w:cs="仿宋_GB2312" w:hint="eastAsia"/>
          <w:kern w:val="0"/>
          <w:sz w:val="32"/>
          <w:szCs w:val="32"/>
        </w:rPr>
        <w:t>由100人提高到150人。</w:t>
      </w:r>
    </w:p>
    <w:p w:rsidR="00824988" w:rsidRDefault="00A72B27" w:rsidP="00E74DB0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最后，再次感谢代表们对我县教育工作的关心与支持！欢迎今后对我们的工作多提宝贵意见和建议。</w:t>
      </w:r>
    </w:p>
    <w:p w:rsidR="00824988" w:rsidRDefault="00A72B27" w:rsidP="00E74D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办复类别：A类</w:t>
      </w:r>
    </w:p>
    <w:p w:rsidR="00824988" w:rsidRDefault="00A72B27" w:rsidP="00E74DB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联系单位：舒城县教育局</w:t>
      </w:r>
    </w:p>
    <w:p w:rsidR="00824988" w:rsidRDefault="00A72B27" w:rsidP="00E74DB0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cs="仿宋_GB2312"/>
          <w:sz w:val="32"/>
          <w:szCs w:val="32"/>
        </w:rPr>
        <w:t>0564-8</w:t>
      </w:r>
      <w:r>
        <w:rPr>
          <w:rFonts w:ascii="仿宋_GB2312" w:eastAsia="仿宋_GB2312" w:cs="仿宋_GB2312" w:hint="eastAsia"/>
          <w:sz w:val="32"/>
          <w:szCs w:val="32"/>
        </w:rPr>
        <w:t>661641</w:t>
      </w:r>
    </w:p>
    <w:p w:rsidR="00824988" w:rsidRDefault="00A72B27" w:rsidP="00E74DB0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     </w:t>
      </w:r>
    </w:p>
    <w:p w:rsidR="00824988" w:rsidRDefault="00A72B27" w:rsidP="00E74DB0">
      <w:pPr>
        <w:spacing w:line="560" w:lineRule="exact"/>
        <w:ind w:firstLineChars="1600" w:firstLine="512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20</w:t>
      </w:r>
      <w:r w:rsidR="00B74862">
        <w:rPr>
          <w:rFonts w:ascii="仿宋_GB2312" w:eastAsia="仿宋_GB2312" w:hAnsiTheme="majorEastAsia"/>
          <w:sz w:val="32"/>
          <w:szCs w:val="32"/>
        </w:rPr>
        <w:t>20</w:t>
      </w:r>
      <w:r>
        <w:rPr>
          <w:rFonts w:ascii="仿宋_GB2312" w:eastAsia="仿宋_GB2312" w:hAnsiTheme="majorEastAsia" w:hint="eastAsia"/>
          <w:sz w:val="32"/>
          <w:szCs w:val="32"/>
        </w:rPr>
        <w:t>年</w:t>
      </w:r>
      <w:r w:rsidR="00D47590">
        <w:rPr>
          <w:rFonts w:ascii="仿宋_GB2312" w:eastAsia="仿宋_GB2312" w:hAnsiTheme="majorEastAsia" w:hint="eastAsia"/>
          <w:sz w:val="32"/>
          <w:szCs w:val="32"/>
        </w:rPr>
        <w:t>7</w:t>
      </w:r>
      <w:r>
        <w:rPr>
          <w:rFonts w:ascii="仿宋_GB2312" w:eastAsia="仿宋_GB2312" w:hAnsiTheme="majorEastAsia" w:hint="eastAsia"/>
          <w:sz w:val="32"/>
          <w:szCs w:val="32"/>
        </w:rPr>
        <w:t>月</w:t>
      </w:r>
      <w:r w:rsidR="00D47590">
        <w:rPr>
          <w:rFonts w:ascii="仿宋_GB2312" w:eastAsia="仿宋_GB2312" w:hAnsiTheme="majorEastAsia" w:hint="eastAsia"/>
          <w:sz w:val="32"/>
          <w:szCs w:val="32"/>
        </w:rPr>
        <w:t>1</w:t>
      </w:r>
      <w:r>
        <w:rPr>
          <w:rFonts w:ascii="仿宋_GB2312" w:eastAsia="仿宋_GB2312" w:hAnsiTheme="majorEastAsia" w:hint="eastAsia"/>
          <w:sz w:val="32"/>
          <w:szCs w:val="32"/>
        </w:rPr>
        <w:t>日</w:t>
      </w:r>
    </w:p>
    <w:sectPr w:rsidR="00824988" w:rsidSect="00E37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A3B" w:rsidRDefault="00380A3B" w:rsidP="00D3441C">
      <w:r>
        <w:separator/>
      </w:r>
    </w:p>
  </w:endnote>
  <w:endnote w:type="continuationSeparator" w:id="0">
    <w:p w:rsidR="00380A3B" w:rsidRDefault="00380A3B" w:rsidP="00D34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A3B" w:rsidRDefault="00380A3B" w:rsidP="00D3441C">
      <w:r>
        <w:separator/>
      </w:r>
    </w:p>
  </w:footnote>
  <w:footnote w:type="continuationSeparator" w:id="0">
    <w:p w:rsidR="00380A3B" w:rsidRDefault="00380A3B" w:rsidP="00D344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359"/>
    <w:rsid w:val="00012757"/>
    <w:rsid w:val="00147880"/>
    <w:rsid w:val="00380A3B"/>
    <w:rsid w:val="003B5748"/>
    <w:rsid w:val="003B6F14"/>
    <w:rsid w:val="004F4359"/>
    <w:rsid w:val="00505EE7"/>
    <w:rsid w:val="00556D0B"/>
    <w:rsid w:val="005E1BDF"/>
    <w:rsid w:val="0061494B"/>
    <w:rsid w:val="00622353"/>
    <w:rsid w:val="006A43C5"/>
    <w:rsid w:val="006E6C14"/>
    <w:rsid w:val="007709DB"/>
    <w:rsid w:val="00824988"/>
    <w:rsid w:val="008576F4"/>
    <w:rsid w:val="00912CA9"/>
    <w:rsid w:val="009622AE"/>
    <w:rsid w:val="009C55CF"/>
    <w:rsid w:val="009F005E"/>
    <w:rsid w:val="00A217D7"/>
    <w:rsid w:val="00A50D3A"/>
    <w:rsid w:val="00A72B27"/>
    <w:rsid w:val="00AE1B5A"/>
    <w:rsid w:val="00B74862"/>
    <w:rsid w:val="00C306BB"/>
    <w:rsid w:val="00C57203"/>
    <w:rsid w:val="00D3441C"/>
    <w:rsid w:val="00D47590"/>
    <w:rsid w:val="00D848DE"/>
    <w:rsid w:val="00DC3AC1"/>
    <w:rsid w:val="00DE08D7"/>
    <w:rsid w:val="00E27352"/>
    <w:rsid w:val="00E37BAF"/>
    <w:rsid w:val="00E74DB0"/>
    <w:rsid w:val="00EA2F35"/>
    <w:rsid w:val="00EC23A2"/>
    <w:rsid w:val="00F979F8"/>
    <w:rsid w:val="00FC3B41"/>
    <w:rsid w:val="00FC3E5E"/>
    <w:rsid w:val="06A23E5C"/>
    <w:rsid w:val="07894451"/>
    <w:rsid w:val="0887594B"/>
    <w:rsid w:val="0B2C0D45"/>
    <w:rsid w:val="0BA262B0"/>
    <w:rsid w:val="0C881B7C"/>
    <w:rsid w:val="0EA22B37"/>
    <w:rsid w:val="1645183F"/>
    <w:rsid w:val="1B6839D0"/>
    <w:rsid w:val="20992F9E"/>
    <w:rsid w:val="22E71880"/>
    <w:rsid w:val="25B52AFD"/>
    <w:rsid w:val="26092FFE"/>
    <w:rsid w:val="2B784AB7"/>
    <w:rsid w:val="314D78F9"/>
    <w:rsid w:val="31A760DF"/>
    <w:rsid w:val="32797880"/>
    <w:rsid w:val="39C8476A"/>
    <w:rsid w:val="3DEF12A1"/>
    <w:rsid w:val="3F2A604C"/>
    <w:rsid w:val="3F787DC2"/>
    <w:rsid w:val="41F80190"/>
    <w:rsid w:val="45586F1F"/>
    <w:rsid w:val="4ACE5EAD"/>
    <w:rsid w:val="4C3F569F"/>
    <w:rsid w:val="511160CA"/>
    <w:rsid w:val="55AE68D3"/>
    <w:rsid w:val="579808C1"/>
    <w:rsid w:val="5DD33CB5"/>
    <w:rsid w:val="61735299"/>
    <w:rsid w:val="63233613"/>
    <w:rsid w:val="680F74F4"/>
    <w:rsid w:val="6A9C157A"/>
    <w:rsid w:val="6F260FD2"/>
    <w:rsid w:val="6F407065"/>
    <w:rsid w:val="71FF7A55"/>
    <w:rsid w:val="75076CC4"/>
    <w:rsid w:val="75F377E2"/>
    <w:rsid w:val="7BFC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37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37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37BA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37BAF"/>
    <w:rPr>
      <w:sz w:val="18"/>
      <w:szCs w:val="18"/>
    </w:rPr>
  </w:style>
  <w:style w:type="paragraph" w:customStyle="1" w:styleId="p0">
    <w:name w:val="p0"/>
    <w:basedOn w:val="a"/>
    <w:rsid w:val="00E37BAF"/>
    <w:pPr>
      <w:widowControl/>
    </w:pPr>
    <w:rPr>
      <w:rFonts w:ascii="Times New Roman" w:hAnsi="Times New Roman"/>
      <w:kern w:val="0"/>
      <w:szCs w:val="21"/>
    </w:rPr>
  </w:style>
  <w:style w:type="character" w:customStyle="1" w:styleId="hei41">
    <w:name w:val="hei41"/>
    <w:basedOn w:val="a0"/>
    <w:qFormat/>
    <w:rsid w:val="00E37BAF"/>
    <w:rPr>
      <w:color w:val="000000"/>
      <w:sz w:val="14"/>
      <w:szCs w:val="1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Company>MS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Microsoft.com</dc:creator>
  <cp:lastModifiedBy>张卫</cp:lastModifiedBy>
  <cp:revision>2</cp:revision>
  <cp:lastPrinted>2019-04-23T03:07:00Z</cp:lastPrinted>
  <dcterms:created xsi:type="dcterms:W3CDTF">2020-07-10T01:42:00Z</dcterms:created>
  <dcterms:modified xsi:type="dcterms:W3CDTF">2020-07-10T01:42:00Z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