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36" w:rsidRPr="00240877" w:rsidRDefault="00B75B36">
      <w:pPr>
        <w:spacing w:line="4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240877">
        <w:rPr>
          <w:rFonts w:ascii="仿宋_GB2312" w:eastAsia="仿宋_GB2312" w:hAnsi="仿宋_GB2312" w:cs="仿宋_GB2312"/>
          <w:sz w:val="32"/>
          <w:szCs w:val="32"/>
        </w:rPr>
        <w:pict>
          <v:rect id="KGD_Gobal1" o:spid="_x0000_s1026" alt="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" style="position:absolute;left:0;text-align:left;margin-left:-10pt;margin-top:10pt;width:5pt;height:5pt;z-index:251659776;visibility:hidden"/>
        </w:pict>
      </w:r>
      <w:r w:rsidR="00B80D28" w:rsidRPr="00240877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381625" cy="590550"/>
            <wp:effectExtent l="0" t="0" r="9525" b="0"/>
            <wp:wrapSquare wrapText="bothSides"/>
            <wp:docPr id="16" name="图片 16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Temp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D28" w:rsidRPr="00240877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1800225</wp:posOffset>
            </wp:positionV>
            <wp:extent cx="6120130" cy="79375"/>
            <wp:effectExtent l="0" t="0" r="13970" b="15875"/>
            <wp:wrapSquare wrapText="bothSides"/>
            <wp:docPr id="11" name="图片 11" descr="Temp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D28" w:rsidRPr="00240877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9973310</wp:posOffset>
            </wp:positionV>
            <wp:extent cx="6120130" cy="79375"/>
            <wp:effectExtent l="0" t="0" r="13970" b="15875"/>
            <wp:wrapSquare wrapText="bothSides"/>
            <wp:docPr id="12" name="图片 12" descr="Temp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D28" w:rsidRPr="00240877">
        <w:rPr>
          <w:rFonts w:ascii="仿宋_GB2312" w:eastAsia="仿宋_GB2312" w:hAnsi="仿宋_GB2312" w:cs="仿宋_GB2312" w:hint="eastAsia"/>
          <w:sz w:val="32"/>
          <w:szCs w:val="32"/>
        </w:rPr>
        <w:t>舒交办函〔</w:t>
      </w:r>
      <w:r w:rsidR="00B80D28" w:rsidRPr="00240877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B80D28" w:rsidRPr="00240877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B80D28" w:rsidRPr="00240877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B80D28" w:rsidRPr="00240877">
        <w:rPr>
          <w:rFonts w:ascii="仿宋_GB2312" w:eastAsia="仿宋_GB2312" w:hAnsi="仿宋_GB2312" w:cs="仿宋_GB2312" w:hint="eastAsia"/>
          <w:sz w:val="32"/>
          <w:szCs w:val="32"/>
        </w:rPr>
        <w:t>8</w:t>
      </w:r>
      <w:bookmarkStart w:id="0" w:name="_GoBack"/>
      <w:bookmarkEnd w:id="0"/>
      <w:r w:rsidR="00B80D28" w:rsidRPr="00240877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B75B36" w:rsidRDefault="00B75B36">
      <w:pPr>
        <w:spacing w:line="480" w:lineRule="exact"/>
        <w:jc w:val="right"/>
      </w:pPr>
    </w:p>
    <w:p w:rsidR="00B75B36" w:rsidRDefault="00B80D28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舒城县交通运输局关于县十七届人大</w:t>
      </w:r>
    </w:p>
    <w:p w:rsidR="00B75B36" w:rsidRDefault="00B80D28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四次会议第</w:t>
      </w:r>
      <w:r>
        <w:rPr>
          <w:rFonts w:ascii="方正小标宋简体" w:eastAsia="方正小标宋简体" w:hint="eastAsia"/>
          <w:sz w:val="44"/>
          <w:szCs w:val="44"/>
        </w:rPr>
        <w:t>44</w:t>
      </w:r>
      <w:r>
        <w:rPr>
          <w:rFonts w:ascii="方正小标宋简体" w:eastAsia="方正小标宋简体" w:hint="eastAsia"/>
          <w:sz w:val="44"/>
          <w:szCs w:val="44"/>
        </w:rPr>
        <w:t>号建议答复的函</w:t>
      </w:r>
    </w:p>
    <w:p w:rsidR="00B75B36" w:rsidRDefault="00B75B36">
      <w:pPr>
        <w:spacing w:line="480" w:lineRule="exact"/>
      </w:pPr>
    </w:p>
    <w:p w:rsidR="00B75B36" w:rsidRDefault="00B80D28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邱昌玉、曹良喜、曾家友、徐亮、王小丽、许云仙、王家芬、陶庭慧、束实、程勇、程亚林代表：</w:t>
      </w:r>
    </w:p>
    <w:p w:rsidR="00B75B36" w:rsidRDefault="00B80D28">
      <w:pPr>
        <w:spacing w:line="4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你们在县十七届人大四次会议期间提出的《关于建立全县国省干线公路养护长效机制》建议收悉。经研究办理，现答复如下：</w:t>
      </w:r>
    </w:p>
    <w:p w:rsidR="00B75B36" w:rsidRDefault="00B80D28">
      <w:pPr>
        <w:spacing w:line="48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我们</w:t>
      </w:r>
      <w:r>
        <w:rPr>
          <w:rFonts w:ascii="仿宋_GB2312" w:eastAsia="仿宋_GB2312" w:hint="eastAsia"/>
          <w:sz w:val="32"/>
          <w:szCs w:val="32"/>
        </w:rPr>
        <w:t>将严格落实人大代表建议，结合镇村意见，科学组织，积极创新，坚持建立和逐步</w:t>
      </w:r>
      <w:proofErr w:type="gramStart"/>
      <w:r>
        <w:rPr>
          <w:rFonts w:ascii="仿宋_GB2312" w:eastAsia="仿宋_GB2312" w:hint="eastAsia"/>
          <w:sz w:val="32"/>
          <w:szCs w:val="32"/>
        </w:rPr>
        <w:t>完善国省</w:t>
      </w:r>
      <w:proofErr w:type="gramEnd"/>
      <w:r>
        <w:rPr>
          <w:rFonts w:ascii="仿宋_GB2312" w:eastAsia="仿宋_GB2312" w:hint="eastAsia"/>
          <w:sz w:val="32"/>
          <w:szCs w:val="32"/>
        </w:rPr>
        <w:t>干线养护长效机制。把握机构改革的契机，优化管理模式，进一步加强养护专业化和机械化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继续推进人机结合的养护模式，进一步提高养护机械化水平，增加养护频次，优化人机组合，提高养护效率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利用文明示范路创建的契机，与路政管理紧密配合，从国道到省道，有序地</w:t>
      </w:r>
      <w:proofErr w:type="gramStart"/>
      <w:r>
        <w:rPr>
          <w:rFonts w:ascii="仿宋_GB2312" w:eastAsia="仿宋_GB2312" w:hint="eastAsia"/>
          <w:sz w:val="32"/>
          <w:szCs w:val="32"/>
        </w:rPr>
        <w:t>提升国</w:t>
      </w:r>
      <w:proofErr w:type="gramEnd"/>
      <w:r>
        <w:rPr>
          <w:rFonts w:ascii="仿宋_GB2312" w:eastAsia="仿宋_GB2312" w:hint="eastAsia"/>
          <w:sz w:val="32"/>
          <w:szCs w:val="32"/>
        </w:rPr>
        <w:t>省干线公路的路容路貌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加强</w:t>
      </w:r>
      <w:proofErr w:type="gramStart"/>
      <w:r>
        <w:rPr>
          <w:rFonts w:ascii="仿宋_GB2312" w:eastAsia="仿宋_GB2312" w:hint="eastAsia"/>
          <w:sz w:val="32"/>
          <w:szCs w:val="32"/>
        </w:rPr>
        <w:t>各涉路管理</w:t>
      </w:r>
      <w:proofErr w:type="gramEnd"/>
      <w:r>
        <w:rPr>
          <w:rFonts w:ascii="仿宋_GB2312" w:eastAsia="仿宋_GB2312" w:hint="eastAsia"/>
          <w:sz w:val="32"/>
          <w:szCs w:val="32"/>
        </w:rPr>
        <w:t>单位以及沿线地方政府之间的协作，使公路的建设和养护做到无缝衔接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进一步加强路政管理，为公路养护提供更有力的保障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加强政府监管，完善各项制度，形成长</w:t>
      </w:r>
      <w:r>
        <w:rPr>
          <w:rFonts w:ascii="仿宋_GB2312" w:eastAsia="仿宋_GB2312" w:hint="eastAsia"/>
          <w:sz w:val="32"/>
          <w:szCs w:val="32"/>
        </w:rPr>
        <w:t>效机制，进一步提高</w:t>
      </w:r>
      <w:proofErr w:type="gramStart"/>
      <w:r>
        <w:rPr>
          <w:rFonts w:ascii="仿宋_GB2312" w:eastAsia="仿宋_GB2312" w:hint="eastAsia"/>
          <w:sz w:val="32"/>
          <w:szCs w:val="32"/>
        </w:rPr>
        <w:t>我县国省干线</w:t>
      </w:r>
      <w:proofErr w:type="gramEnd"/>
      <w:r>
        <w:rPr>
          <w:rFonts w:ascii="仿宋_GB2312" w:eastAsia="仿宋_GB2312" w:hint="eastAsia"/>
          <w:sz w:val="32"/>
          <w:szCs w:val="32"/>
        </w:rPr>
        <w:t>养护管理水平。</w:t>
      </w:r>
    </w:p>
    <w:p w:rsidR="00B75B36" w:rsidRDefault="00B80D28">
      <w:pPr>
        <w:spacing w:line="48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沿路各乡镇要加大保护公路和公路设施的宣传力度，教育引导沿路群众爱路、护路和交通出行安全意识，对乱开道口、私拆护栏等危及交通安全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的涉路违法行为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，要发现一起、查处一起，同时进一步落实镇村两级干部的属地管理责任，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问责倒查，防微杜渐。林业部门要积极主动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指导国省干线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绿化规划设计、养护规范和防病虫害的技术指导；城管部门要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做好国省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干线绿化责任路段的管理和养护并做好整体的衔接；交管部门要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做好国省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干线的电子信号的规划设计、后期维护和变更；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特别是涉路的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交通安全事故，要第一时间通知公</w:t>
      </w:r>
      <w:r>
        <w:rPr>
          <w:rFonts w:ascii="仿宋_GB2312" w:eastAsia="仿宋_GB2312" w:hAnsi="仿宋_GB2312" w:cs="仿宋_GB2312" w:hint="eastAsia"/>
          <w:sz w:val="32"/>
          <w:szCs w:val="32"/>
        </w:rPr>
        <w:t>路路政，并参与损坏交通道路设施的交通事故的处理。</w:t>
      </w:r>
    </w:p>
    <w:p w:rsidR="00B75B36" w:rsidRDefault="00B80D2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今年以来，</w:t>
      </w:r>
      <w:r>
        <w:rPr>
          <w:rFonts w:ascii="仿宋_GB2312" w:eastAsia="仿宋_GB2312" w:hAnsiTheme="minorEastAsia" w:hint="eastAsia"/>
          <w:sz w:val="32"/>
          <w:szCs w:val="32"/>
        </w:rPr>
        <w:t>我局结合</w:t>
      </w:r>
      <w:r>
        <w:rPr>
          <w:rFonts w:ascii="仿宋_GB2312" w:eastAsia="仿宋_GB2312" w:hAnsi="黑体" w:cs="仿宋" w:hint="eastAsia"/>
          <w:sz w:val="32"/>
          <w:szCs w:val="32"/>
        </w:rPr>
        <w:t>道路交通秩序专项整治行动、</w:t>
      </w:r>
      <w:r>
        <w:rPr>
          <w:rFonts w:ascii="仿宋_GB2312" w:eastAsia="仿宋_GB2312" w:hAnsi="仿宋" w:cs="仿宋" w:hint="eastAsia"/>
          <w:sz w:val="32"/>
          <w:szCs w:val="32"/>
        </w:rPr>
        <w:t>“合肥六安铜陵安庆”四市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联动治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超专项行动、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月份全国路政宣传月活动等。重点打击恶意超限运输、闯卡冲卡、“百吨王”，已查处</w:t>
      </w:r>
      <w:r>
        <w:rPr>
          <w:rFonts w:ascii="仿宋_GB2312" w:eastAsia="仿宋_GB2312" w:hAnsi="仿宋" w:cs="仿宋" w:hint="eastAsia"/>
          <w:sz w:val="32"/>
          <w:szCs w:val="32"/>
        </w:rPr>
        <w:t>30</w:t>
      </w:r>
      <w:r>
        <w:rPr>
          <w:rFonts w:ascii="仿宋_GB2312" w:eastAsia="仿宋_GB2312" w:hAnsi="仿宋" w:cs="仿宋" w:hint="eastAsia"/>
          <w:sz w:val="32"/>
          <w:szCs w:val="32"/>
        </w:rPr>
        <w:t>多台超限车辆；积极开展《公路法》、《公路安全保护条例》、《安徽省公路安全保护条例》的宣传和干线公路路域环境整治，目前已清理干线公路沿线非交通标志牌</w:t>
      </w:r>
      <w:r>
        <w:rPr>
          <w:rFonts w:ascii="仿宋_GB2312" w:eastAsia="仿宋_GB2312" w:hAnsi="仿宋" w:cs="仿宋" w:hint="eastAsia"/>
          <w:sz w:val="32"/>
          <w:szCs w:val="32"/>
        </w:rPr>
        <w:t>65</w:t>
      </w:r>
      <w:r>
        <w:rPr>
          <w:rFonts w:ascii="仿宋_GB2312" w:eastAsia="仿宋_GB2312" w:hAnsi="仿宋" w:cs="仿宋" w:hint="eastAsia"/>
          <w:sz w:val="32"/>
          <w:szCs w:val="32"/>
        </w:rPr>
        <w:t>块，整治非法加水点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处，拆除影响安全的大型广告牌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处；对损坏的国省干线公路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爆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闪灯、警示桩和损坏的公路防撞护栏及时修复，保障通行安全，目前已投入修复金额</w:t>
      </w:r>
      <w:r>
        <w:rPr>
          <w:rFonts w:ascii="仿宋_GB2312" w:eastAsia="仿宋_GB2312" w:hAnsi="仿宋" w:cs="仿宋" w:hint="eastAsia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万多元；对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县域国省干线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所有搭接道口、中分带道口影响视距的绿化进行</w:t>
      </w:r>
      <w:r>
        <w:rPr>
          <w:rFonts w:ascii="仿宋_GB2312" w:eastAsia="仿宋_GB2312" w:hAnsi="仿宋" w:cs="仿宋" w:hint="eastAsia"/>
          <w:sz w:val="32"/>
          <w:szCs w:val="32"/>
        </w:rPr>
        <w:t>了</w:t>
      </w:r>
      <w:r>
        <w:rPr>
          <w:rFonts w:ascii="仿宋_GB2312" w:eastAsia="仿宋_GB2312" w:hAnsi="仿宋" w:cs="仿宋" w:hint="eastAsia"/>
          <w:sz w:val="32"/>
          <w:szCs w:val="32"/>
        </w:rPr>
        <w:t>修剪；加强道路安全</w:t>
      </w:r>
      <w:r>
        <w:rPr>
          <w:rFonts w:ascii="仿宋_GB2312" w:eastAsia="仿宋_GB2312" w:hAnsi="仿宋" w:cs="仿宋" w:hint="eastAsia"/>
          <w:sz w:val="32"/>
          <w:szCs w:val="32"/>
        </w:rPr>
        <w:t>巡查和路面日常养护，与公安</w:t>
      </w:r>
      <w:r>
        <w:rPr>
          <w:rFonts w:ascii="仿宋_GB2312" w:eastAsia="仿宋_GB2312" w:hAnsi="仿宋" w:cs="仿宋" w:hint="eastAsia"/>
          <w:sz w:val="32"/>
          <w:szCs w:val="32"/>
        </w:rPr>
        <w:t>110</w:t>
      </w:r>
      <w:r>
        <w:rPr>
          <w:rFonts w:ascii="仿宋_GB2312" w:eastAsia="仿宋_GB2312" w:hAnsi="仿宋" w:cs="仿宋" w:hint="eastAsia"/>
          <w:sz w:val="32"/>
          <w:szCs w:val="32"/>
        </w:rPr>
        <w:t>开展社会联动，节假日、夜间及时清理路面抛洒物</w:t>
      </w:r>
      <w:r>
        <w:rPr>
          <w:rFonts w:ascii="仿宋_GB2312" w:eastAsia="仿宋_GB2312" w:hAnsi="仿宋" w:cs="仿宋" w:hint="eastAsia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>起。</w:t>
      </w:r>
    </w:p>
    <w:p w:rsidR="00B75B36" w:rsidRDefault="00B80D28">
      <w:pPr>
        <w:spacing w:line="4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办复类别：</w:t>
      </w:r>
      <w:r>
        <w:rPr>
          <w:rFonts w:ascii="仿宋_GB2312" w:eastAsia="仿宋_GB2312" w:hint="eastAsia"/>
          <w:sz w:val="32"/>
          <w:szCs w:val="32"/>
        </w:rPr>
        <w:t>B</w:t>
      </w:r>
      <w:r>
        <w:rPr>
          <w:rFonts w:ascii="仿宋_GB2312" w:eastAsia="仿宋_GB2312" w:hint="eastAsia"/>
          <w:sz w:val="32"/>
          <w:szCs w:val="32"/>
        </w:rPr>
        <w:t>类</w:t>
      </w:r>
    </w:p>
    <w:p w:rsidR="00B75B36" w:rsidRDefault="00B80D28">
      <w:pPr>
        <w:spacing w:line="4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联系单位：舒城县交通运输局</w:t>
      </w:r>
    </w:p>
    <w:p w:rsidR="00B75B36" w:rsidRDefault="00B80D28">
      <w:pPr>
        <w:spacing w:line="4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8621191</w:t>
      </w:r>
    </w:p>
    <w:p w:rsidR="00B75B36" w:rsidRDefault="00B80D28">
      <w:pPr>
        <w:pStyle w:val="a3"/>
        <w:spacing w:line="480" w:lineRule="exact"/>
        <w:ind w:firstLineChars="150" w:firstLine="480"/>
        <w:rPr>
          <w:lang w:eastAsia="zh-CN"/>
        </w:rPr>
      </w:pPr>
      <w:r>
        <w:rPr>
          <w:rFonts w:hint="eastAsia"/>
          <w:lang w:eastAsia="zh-CN"/>
        </w:rPr>
        <w:t xml:space="preserve">   </w:t>
      </w:r>
    </w:p>
    <w:p w:rsidR="00B75B36" w:rsidRDefault="00B75B36">
      <w:pPr>
        <w:pStyle w:val="a3"/>
        <w:spacing w:line="480" w:lineRule="exact"/>
        <w:ind w:firstLineChars="150" w:firstLine="480"/>
        <w:rPr>
          <w:lang w:eastAsia="zh-CN"/>
        </w:rPr>
      </w:pPr>
    </w:p>
    <w:p w:rsidR="00B75B36" w:rsidRDefault="00B75B36">
      <w:pPr>
        <w:pStyle w:val="a3"/>
        <w:spacing w:line="480" w:lineRule="exact"/>
        <w:ind w:firstLineChars="150" w:firstLine="480"/>
        <w:rPr>
          <w:lang w:eastAsia="zh-CN"/>
        </w:rPr>
      </w:pPr>
    </w:p>
    <w:p w:rsidR="00B75B36" w:rsidRDefault="00B80D28">
      <w:pPr>
        <w:spacing w:line="48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2020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75B36" w:rsidRDefault="00B80D28">
      <w:pPr>
        <w:spacing w:line="480" w:lineRule="exact"/>
        <w:ind w:firstLineChars="16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9973310</wp:posOffset>
            </wp:positionV>
            <wp:extent cx="6120130" cy="79375"/>
            <wp:effectExtent l="0" t="0" r="13970" b="15875"/>
            <wp:wrapSquare wrapText="bothSides"/>
            <wp:docPr id="1" name="图片 1" descr="Temp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75B36" w:rsidSect="00B75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D28" w:rsidRDefault="00B80D28" w:rsidP="00240877">
      <w:r>
        <w:separator/>
      </w:r>
    </w:p>
  </w:endnote>
  <w:endnote w:type="continuationSeparator" w:id="0">
    <w:p w:rsidR="00B80D28" w:rsidRDefault="00B80D28" w:rsidP="0024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D28" w:rsidRDefault="00B80D28" w:rsidP="00240877">
      <w:r>
        <w:separator/>
      </w:r>
    </w:p>
  </w:footnote>
  <w:footnote w:type="continuationSeparator" w:id="0">
    <w:p w:rsidR="00B80D28" w:rsidRDefault="00B80D28" w:rsidP="00240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E0C"/>
    <w:rsid w:val="00002A52"/>
    <w:rsid w:val="00003713"/>
    <w:rsid w:val="0000479E"/>
    <w:rsid w:val="00004D8A"/>
    <w:rsid w:val="00010416"/>
    <w:rsid w:val="00010C75"/>
    <w:rsid w:val="00010C9A"/>
    <w:rsid w:val="00011043"/>
    <w:rsid w:val="00011229"/>
    <w:rsid w:val="0001127C"/>
    <w:rsid w:val="00011F83"/>
    <w:rsid w:val="000152F3"/>
    <w:rsid w:val="000155B8"/>
    <w:rsid w:val="00016BA4"/>
    <w:rsid w:val="00016BF7"/>
    <w:rsid w:val="0001734E"/>
    <w:rsid w:val="00020AA5"/>
    <w:rsid w:val="00020FB6"/>
    <w:rsid w:val="0002104B"/>
    <w:rsid w:val="00024088"/>
    <w:rsid w:val="00026E24"/>
    <w:rsid w:val="00027D84"/>
    <w:rsid w:val="0003028D"/>
    <w:rsid w:val="00031126"/>
    <w:rsid w:val="000318B9"/>
    <w:rsid w:val="00032651"/>
    <w:rsid w:val="00037D47"/>
    <w:rsid w:val="000415C0"/>
    <w:rsid w:val="00043DC8"/>
    <w:rsid w:val="00046186"/>
    <w:rsid w:val="00047DB6"/>
    <w:rsid w:val="00047FDC"/>
    <w:rsid w:val="00053849"/>
    <w:rsid w:val="00055A8C"/>
    <w:rsid w:val="00055CAA"/>
    <w:rsid w:val="00064756"/>
    <w:rsid w:val="00064768"/>
    <w:rsid w:val="00064E07"/>
    <w:rsid w:val="000656E6"/>
    <w:rsid w:val="00066CB8"/>
    <w:rsid w:val="000675E8"/>
    <w:rsid w:val="0006777F"/>
    <w:rsid w:val="000679F3"/>
    <w:rsid w:val="0007279A"/>
    <w:rsid w:val="000755FB"/>
    <w:rsid w:val="000835BB"/>
    <w:rsid w:val="000849D5"/>
    <w:rsid w:val="00084B22"/>
    <w:rsid w:val="000865F0"/>
    <w:rsid w:val="00090A1A"/>
    <w:rsid w:val="00093982"/>
    <w:rsid w:val="000945DD"/>
    <w:rsid w:val="00094C30"/>
    <w:rsid w:val="000951FF"/>
    <w:rsid w:val="0009585A"/>
    <w:rsid w:val="000A1E87"/>
    <w:rsid w:val="000A34C2"/>
    <w:rsid w:val="000A3D66"/>
    <w:rsid w:val="000B3120"/>
    <w:rsid w:val="000B7666"/>
    <w:rsid w:val="000C1A42"/>
    <w:rsid w:val="000C38E7"/>
    <w:rsid w:val="000C46DC"/>
    <w:rsid w:val="000C5254"/>
    <w:rsid w:val="000C641E"/>
    <w:rsid w:val="000C6CCE"/>
    <w:rsid w:val="000D284A"/>
    <w:rsid w:val="000D43C6"/>
    <w:rsid w:val="000D472F"/>
    <w:rsid w:val="000D5EF3"/>
    <w:rsid w:val="000D6536"/>
    <w:rsid w:val="000E1B1B"/>
    <w:rsid w:val="000E7CFF"/>
    <w:rsid w:val="000F0319"/>
    <w:rsid w:val="000F43A9"/>
    <w:rsid w:val="000F4A5D"/>
    <w:rsid w:val="000F67BB"/>
    <w:rsid w:val="001005EC"/>
    <w:rsid w:val="00107A08"/>
    <w:rsid w:val="00111000"/>
    <w:rsid w:val="00115092"/>
    <w:rsid w:val="00116F9E"/>
    <w:rsid w:val="00120453"/>
    <w:rsid w:val="0012520F"/>
    <w:rsid w:val="001259A7"/>
    <w:rsid w:val="00126D71"/>
    <w:rsid w:val="00127DE6"/>
    <w:rsid w:val="00130A79"/>
    <w:rsid w:val="001312C5"/>
    <w:rsid w:val="0013420A"/>
    <w:rsid w:val="00136F33"/>
    <w:rsid w:val="00141056"/>
    <w:rsid w:val="00144D0D"/>
    <w:rsid w:val="00144EF6"/>
    <w:rsid w:val="00145CC1"/>
    <w:rsid w:val="00151251"/>
    <w:rsid w:val="00152A74"/>
    <w:rsid w:val="00155019"/>
    <w:rsid w:val="00156AF0"/>
    <w:rsid w:val="00160717"/>
    <w:rsid w:val="00161BB6"/>
    <w:rsid w:val="001622F5"/>
    <w:rsid w:val="00162738"/>
    <w:rsid w:val="0016556E"/>
    <w:rsid w:val="00166F92"/>
    <w:rsid w:val="00167E48"/>
    <w:rsid w:val="00173A10"/>
    <w:rsid w:val="00175836"/>
    <w:rsid w:val="0017711C"/>
    <w:rsid w:val="001802C4"/>
    <w:rsid w:val="00181748"/>
    <w:rsid w:val="001825F3"/>
    <w:rsid w:val="00182FD4"/>
    <w:rsid w:val="00183A07"/>
    <w:rsid w:val="001851B4"/>
    <w:rsid w:val="00185885"/>
    <w:rsid w:val="00187A67"/>
    <w:rsid w:val="00193A59"/>
    <w:rsid w:val="001A1B57"/>
    <w:rsid w:val="001A1E0E"/>
    <w:rsid w:val="001A3C96"/>
    <w:rsid w:val="001A412A"/>
    <w:rsid w:val="001A5BA8"/>
    <w:rsid w:val="001B376A"/>
    <w:rsid w:val="001B50C3"/>
    <w:rsid w:val="001B620E"/>
    <w:rsid w:val="001B7BE9"/>
    <w:rsid w:val="001C0CA8"/>
    <w:rsid w:val="001C11B5"/>
    <w:rsid w:val="001C19E4"/>
    <w:rsid w:val="001C1A11"/>
    <w:rsid w:val="001C356D"/>
    <w:rsid w:val="001C363B"/>
    <w:rsid w:val="001C4242"/>
    <w:rsid w:val="001C471A"/>
    <w:rsid w:val="001C4C49"/>
    <w:rsid w:val="001C50BE"/>
    <w:rsid w:val="001D040F"/>
    <w:rsid w:val="001D1167"/>
    <w:rsid w:val="001D1A58"/>
    <w:rsid w:val="001D1ECB"/>
    <w:rsid w:val="001D21CE"/>
    <w:rsid w:val="001D3244"/>
    <w:rsid w:val="001D34AE"/>
    <w:rsid w:val="001D5ED1"/>
    <w:rsid w:val="001D77C2"/>
    <w:rsid w:val="001E0D9B"/>
    <w:rsid w:val="001E0EC7"/>
    <w:rsid w:val="001E2983"/>
    <w:rsid w:val="001E2E93"/>
    <w:rsid w:val="001E3E5C"/>
    <w:rsid w:val="001E6CF5"/>
    <w:rsid w:val="001F049B"/>
    <w:rsid w:val="001F1A01"/>
    <w:rsid w:val="001F237C"/>
    <w:rsid w:val="001F4D14"/>
    <w:rsid w:val="001F7F0B"/>
    <w:rsid w:val="0020141F"/>
    <w:rsid w:val="002016C9"/>
    <w:rsid w:val="00203582"/>
    <w:rsid w:val="00203C38"/>
    <w:rsid w:val="00204DAF"/>
    <w:rsid w:val="002053E5"/>
    <w:rsid w:val="00205A54"/>
    <w:rsid w:val="0020621C"/>
    <w:rsid w:val="0020695F"/>
    <w:rsid w:val="00210F57"/>
    <w:rsid w:val="00211810"/>
    <w:rsid w:val="00214E62"/>
    <w:rsid w:val="002205DF"/>
    <w:rsid w:val="00221291"/>
    <w:rsid w:val="002217B6"/>
    <w:rsid w:val="0022742F"/>
    <w:rsid w:val="002278A5"/>
    <w:rsid w:val="00227D22"/>
    <w:rsid w:val="00231E0B"/>
    <w:rsid w:val="00234822"/>
    <w:rsid w:val="00234B9A"/>
    <w:rsid w:val="00235F27"/>
    <w:rsid w:val="00236B3E"/>
    <w:rsid w:val="00237D14"/>
    <w:rsid w:val="00240877"/>
    <w:rsid w:val="00240FC5"/>
    <w:rsid w:val="00241189"/>
    <w:rsid w:val="002415B0"/>
    <w:rsid w:val="00242087"/>
    <w:rsid w:val="00244A80"/>
    <w:rsid w:val="00245392"/>
    <w:rsid w:val="00245521"/>
    <w:rsid w:val="00246798"/>
    <w:rsid w:val="002475AE"/>
    <w:rsid w:val="002546BE"/>
    <w:rsid w:val="002566F4"/>
    <w:rsid w:val="0025748E"/>
    <w:rsid w:val="0026068A"/>
    <w:rsid w:val="00270366"/>
    <w:rsid w:val="00271263"/>
    <w:rsid w:val="00271C8D"/>
    <w:rsid w:val="002749D6"/>
    <w:rsid w:val="00275C27"/>
    <w:rsid w:val="00277A49"/>
    <w:rsid w:val="00277A71"/>
    <w:rsid w:val="00283165"/>
    <w:rsid w:val="0029184E"/>
    <w:rsid w:val="0029307B"/>
    <w:rsid w:val="00293A17"/>
    <w:rsid w:val="00295932"/>
    <w:rsid w:val="002A4423"/>
    <w:rsid w:val="002A6832"/>
    <w:rsid w:val="002A715C"/>
    <w:rsid w:val="002A7A10"/>
    <w:rsid w:val="002B3220"/>
    <w:rsid w:val="002B601B"/>
    <w:rsid w:val="002C000E"/>
    <w:rsid w:val="002C01E8"/>
    <w:rsid w:val="002C589E"/>
    <w:rsid w:val="002C6F07"/>
    <w:rsid w:val="002D0232"/>
    <w:rsid w:val="002D4605"/>
    <w:rsid w:val="002D6866"/>
    <w:rsid w:val="002D7AFB"/>
    <w:rsid w:val="002E1187"/>
    <w:rsid w:val="002E1B72"/>
    <w:rsid w:val="002E1C37"/>
    <w:rsid w:val="002E271D"/>
    <w:rsid w:val="002E46A0"/>
    <w:rsid w:val="002E559B"/>
    <w:rsid w:val="002E57F0"/>
    <w:rsid w:val="002F0C73"/>
    <w:rsid w:val="002F10E1"/>
    <w:rsid w:val="002F14D2"/>
    <w:rsid w:val="002F1DC4"/>
    <w:rsid w:val="002F2156"/>
    <w:rsid w:val="002F2A94"/>
    <w:rsid w:val="002F41A2"/>
    <w:rsid w:val="002F41E3"/>
    <w:rsid w:val="002F5FF8"/>
    <w:rsid w:val="002F6048"/>
    <w:rsid w:val="0030054C"/>
    <w:rsid w:val="00300F32"/>
    <w:rsid w:val="00302CCD"/>
    <w:rsid w:val="00306425"/>
    <w:rsid w:val="003069B9"/>
    <w:rsid w:val="00306CB6"/>
    <w:rsid w:val="0031212D"/>
    <w:rsid w:val="0031261C"/>
    <w:rsid w:val="00313351"/>
    <w:rsid w:val="003146E8"/>
    <w:rsid w:val="003157EE"/>
    <w:rsid w:val="00315D10"/>
    <w:rsid w:val="00316323"/>
    <w:rsid w:val="003169C9"/>
    <w:rsid w:val="00323136"/>
    <w:rsid w:val="00323F45"/>
    <w:rsid w:val="0032468F"/>
    <w:rsid w:val="00324A13"/>
    <w:rsid w:val="0032593F"/>
    <w:rsid w:val="00326718"/>
    <w:rsid w:val="00330676"/>
    <w:rsid w:val="00330917"/>
    <w:rsid w:val="00330EEB"/>
    <w:rsid w:val="00331B83"/>
    <w:rsid w:val="00333DB9"/>
    <w:rsid w:val="003369CE"/>
    <w:rsid w:val="00341029"/>
    <w:rsid w:val="00341E3E"/>
    <w:rsid w:val="00342E2B"/>
    <w:rsid w:val="00343A57"/>
    <w:rsid w:val="00344514"/>
    <w:rsid w:val="00345580"/>
    <w:rsid w:val="00346069"/>
    <w:rsid w:val="00353225"/>
    <w:rsid w:val="003538B2"/>
    <w:rsid w:val="00354789"/>
    <w:rsid w:val="00355839"/>
    <w:rsid w:val="0035794A"/>
    <w:rsid w:val="00357A27"/>
    <w:rsid w:val="003639BD"/>
    <w:rsid w:val="00364C0E"/>
    <w:rsid w:val="0036690E"/>
    <w:rsid w:val="00366F4C"/>
    <w:rsid w:val="00367B1A"/>
    <w:rsid w:val="003707EB"/>
    <w:rsid w:val="003723FC"/>
    <w:rsid w:val="00373104"/>
    <w:rsid w:val="00380205"/>
    <w:rsid w:val="0038528F"/>
    <w:rsid w:val="00385438"/>
    <w:rsid w:val="003863BF"/>
    <w:rsid w:val="003865D1"/>
    <w:rsid w:val="00386D24"/>
    <w:rsid w:val="00391BA7"/>
    <w:rsid w:val="00392C3D"/>
    <w:rsid w:val="00394BA5"/>
    <w:rsid w:val="00395FCF"/>
    <w:rsid w:val="0039639A"/>
    <w:rsid w:val="0039695C"/>
    <w:rsid w:val="003A082D"/>
    <w:rsid w:val="003A0E0B"/>
    <w:rsid w:val="003A43BF"/>
    <w:rsid w:val="003A6B3D"/>
    <w:rsid w:val="003B0210"/>
    <w:rsid w:val="003B08FE"/>
    <w:rsid w:val="003B1019"/>
    <w:rsid w:val="003B2385"/>
    <w:rsid w:val="003B23CB"/>
    <w:rsid w:val="003B31EF"/>
    <w:rsid w:val="003C13B6"/>
    <w:rsid w:val="003C3414"/>
    <w:rsid w:val="003C42F8"/>
    <w:rsid w:val="003C6881"/>
    <w:rsid w:val="003C6C6D"/>
    <w:rsid w:val="003C795E"/>
    <w:rsid w:val="003D1C43"/>
    <w:rsid w:val="003D2C36"/>
    <w:rsid w:val="003D391B"/>
    <w:rsid w:val="003E0BDF"/>
    <w:rsid w:val="003E285D"/>
    <w:rsid w:val="003E3DFB"/>
    <w:rsid w:val="003E5843"/>
    <w:rsid w:val="003E6B0C"/>
    <w:rsid w:val="003F0971"/>
    <w:rsid w:val="003F192C"/>
    <w:rsid w:val="003F3D93"/>
    <w:rsid w:val="003F6066"/>
    <w:rsid w:val="003F7D47"/>
    <w:rsid w:val="003F7FC7"/>
    <w:rsid w:val="00403835"/>
    <w:rsid w:val="00403C0A"/>
    <w:rsid w:val="00404070"/>
    <w:rsid w:val="00406EA8"/>
    <w:rsid w:val="004074BA"/>
    <w:rsid w:val="004101F2"/>
    <w:rsid w:val="00411E91"/>
    <w:rsid w:val="00413675"/>
    <w:rsid w:val="00413DF1"/>
    <w:rsid w:val="00414BA3"/>
    <w:rsid w:val="00414CF8"/>
    <w:rsid w:val="00416116"/>
    <w:rsid w:val="004204C2"/>
    <w:rsid w:val="00424C59"/>
    <w:rsid w:val="00425AC8"/>
    <w:rsid w:val="00426282"/>
    <w:rsid w:val="00431043"/>
    <w:rsid w:val="0043119C"/>
    <w:rsid w:val="00437F0D"/>
    <w:rsid w:val="00440358"/>
    <w:rsid w:val="00440447"/>
    <w:rsid w:val="0044244C"/>
    <w:rsid w:val="004456DB"/>
    <w:rsid w:val="00447132"/>
    <w:rsid w:val="00447D91"/>
    <w:rsid w:val="0045021B"/>
    <w:rsid w:val="00450D94"/>
    <w:rsid w:val="004519BD"/>
    <w:rsid w:val="004545B7"/>
    <w:rsid w:val="004553C9"/>
    <w:rsid w:val="00456D72"/>
    <w:rsid w:val="00461E4C"/>
    <w:rsid w:val="00467796"/>
    <w:rsid w:val="00470C19"/>
    <w:rsid w:val="00470E23"/>
    <w:rsid w:val="0047226E"/>
    <w:rsid w:val="00481661"/>
    <w:rsid w:val="00482AE6"/>
    <w:rsid w:val="0048380F"/>
    <w:rsid w:val="00484606"/>
    <w:rsid w:val="00484774"/>
    <w:rsid w:val="00485A05"/>
    <w:rsid w:val="00486DD9"/>
    <w:rsid w:val="004871BB"/>
    <w:rsid w:val="0048769E"/>
    <w:rsid w:val="0049042F"/>
    <w:rsid w:val="004905BC"/>
    <w:rsid w:val="00490D9E"/>
    <w:rsid w:val="0049117C"/>
    <w:rsid w:val="00492F66"/>
    <w:rsid w:val="00495080"/>
    <w:rsid w:val="00497294"/>
    <w:rsid w:val="004A0A71"/>
    <w:rsid w:val="004A6DC3"/>
    <w:rsid w:val="004A6E0C"/>
    <w:rsid w:val="004B31C4"/>
    <w:rsid w:val="004B47D9"/>
    <w:rsid w:val="004B4F44"/>
    <w:rsid w:val="004B542F"/>
    <w:rsid w:val="004B791E"/>
    <w:rsid w:val="004C16EF"/>
    <w:rsid w:val="004C1887"/>
    <w:rsid w:val="004C4120"/>
    <w:rsid w:val="004C4227"/>
    <w:rsid w:val="004C7AEA"/>
    <w:rsid w:val="004D1955"/>
    <w:rsid w:val="004D501F"/>
    <w:rsid w:val="004D7426"/>
    <w:rsid w:val="004E121A"/>
    <w:rsid w:val="004E1398"/>
    <w:rsid w:val="004E3B2F"/>
    <w:rsid w:val="004E3CD2"/>
    <w:rsid w:val="004E5925"/>
    <w:rsid w:val="004F079E"/>
    <w:rsid w:val="004F1E30"/>
    <w:rsid w:val="004F2E93"/>
    <w:rsid w:val="004F5143"/>
    <w:rsid w:val="004F6DB1"/>
    <w:rsid w:val="00500165"/>
    <w:rsid w:val="005011A6"/>
    <w:rsid w:val="0050204A"/>
    <w:rsid w:val="005025D7"/>
    <w:rsid w:val="00502CF2"/>
    <w:rsid w:val="00505150"/>
    <w:rsid w:val="00507292"/>
    <w:rsid w:val="00513331"/>
    <w:rsid w:val="005158C7"/>
    <w:rsid w:val="00517457"/>
    <w:rsid w:val="00520178"/>
    <w:rsid w:val="00520A13"/>
    <w:rsid w:val="005245B9"/>
    <w:rsid w:val="00525D9E"/>
    <w:rsid w:val="00531672"/>
    <w:rsid w:val="00531824"/>
    <w:rsid w:val="00532AB3"/>
    <w:rsid w:val="00532D1D"/>
    <w:rsid w:val="0053611D"/>
    <w:rsid w:val="00536209"/>
    <w:rsid w:val="005364B9"/>
    <w:rsid w:val="00537522"/>
    <w:rsid w:val="0054018A"/>
    <w:rsid w:val="005422B3"/>
    <w:rsid w:val="00542C33"/>
    <w:rsid w:val="00542D9D"/>
    <w:rsid w:val="00543B61"/>
    <w:rsid w:val="00545211"/>
    <w:rsid w:val="00546F5D"/>
    <w:rsid w:val="005506DE"/>
    <w:rsid w:val="0055131F"/>
    <w:rsid w:val="00552668"/>
    <w:rsid w:val="0055337C"/>
    <w:rsid w:val="00553A54"/>
    <w:rsid w:val="0055501F"/>
    <w:rsid w:val="00560422"/>
    <w:rsid w:val="00560D26"/>
    <w:rsid w:val="00560F9C"/>
    <w:rsid w:val="00561216"/>
    <w:rsid w:val="0056541D"/>
    <w:rsid w:val="005725C3"/>
    <w:rsid w:val="00572AB8"/>
    <w:rsid w:val="00574809"/>
    <w:rsid w:val="00574C1B"/>
    <w:rsid w:val="005750FF"/>
    <w:rsid w:val="00575F7B"/>
    <w:rsid w:val="00576F3A"/>
    <w:rsid w:val="00580068"/>
    <w:rsid w:val="005822BA"/>
    <w:rsid w:val="005861AC"/>
    <w:rsid w:val="0058667F"/>
    <w:rsid w:val="00586999"/>
    <w:rsid w:val="00586A9C"/>
    <w:rsid w:val="00591BC7"/>
    <w:rsid w:val="00591E84"/>
    <w:rsid w:val="00593B6D"/>
    <w:rsid w:val="00593E62"/>
    <w:rsid w:val="00595C2F"/>
    <w:rsid w:val="005A0C45"/>
    <w:rsid w:val="005A1CA5"/>
    <w:rsid w:val="005A37EA"/>
    <w:rsid w:val="005A3BC7"/>
    <w:rsid w:val="005A5F8F"/>
    <w:rsid w:val="005B4089"/>
    <w:rsid w:val="005C27EE"/>
    <w:rsid w:val="005C392F"/>
    <w:rsid w:val="005C607C"/>
    <w:rsid w:val="005C6B3D"/>
    <w:rsid w:val="005D2397"/>
    <w:rsid w:val="005D4B8F"/>
    <w:rsid w:val="005D4C1F"/>
    <w:rsid w:val="005D6082"/>
    <w:rsid w:val="005D77B4"/>
    <w:rsid w:val="005E707B"/>
    <w:rsid w:val="005E7A67"/>
    <w:rsid w:val="005F09DF"/>
    <w:rsid w:val="005F1F19"/>
    <w:rsid w:val="005F2547"/>
    <w:rsid w:val="005F438A"/>
    <w:rsid w:val="005F491F"/>
    <w:rsid w:val="005F5C5C"/>
    <w:rsid w:val="005F7B10"/>
    <w:rsid w:val="006018AD"/>
    <w:rsid w:val="00601B9B"/>
    <w:rsid w:val="00602BEA"/>
    <w:rsid w:val="0060370D"/>
    <w:rsid w:val="00604A66"/>
    <w:rsid w:val="00604C6D"/>
    <w:rsid w:val="00606A11"/>
    <w:rsid w:val="00606E8C"/>
    <w:rsid w:val="00611706"/>
    <w:rsid w:val="00611A49"/>
    <w:rsid w:val="00626932"/>
    <w:rsid w:val="006307A3"/>
    <w:rsid w:val="00633B9D"/>
    <w:rsid w:val="006359F8"/>
    <w:rsid w:val="00636692"/>
    <w:rsid w:val="006379F4"/>
    <w:rsid w:val="00641DE3"/>
    <w:rsid w:val="00643458"/>
    <w:rsid w:val="00643D1C"/>
    <w:rsid w:val="00643E93"/>
    <w:rsid w:val="00644FE7"/>
    <w:rsid w:val="006514C4"/>
    <w:rsid w:val="00652E54"/>
    <w:rsid w:val="00654324"/>
    <w:rsid w:val="006572E1"/>
    <w:rsid w:val="00657EF0"/>
    <w:rsid w:val="0066310E"/>
    <w:rsid w:val="00663F81"/>
    <w:rsid w:val="0066456F"/>
    <w:rsid w:val="0066520B"/>
    <w:rsid w:val="00666634"/>
    <w:rsid w:val="006726C9"/>
    <w:rsid w:val="00673B8E"/>
    <w:rsid w:val="00674A6B"/>
    <w:rsid w:val="0067742C"/>
    <w:rsid w:val="00680F00"/>
    <w:rsid w:val="00680F93"/>
    <w:rsid w:val="0068314A"/>
    <w:rsid w:val="00684469"/>
    <w:rsid w:val="006853CF"/>
    <w:rsid w:val="00685AD6"/>
    <w:rsid w:val="00685C65"/>
    <w:rsid w:val="00686337"/>
    <w:rsid w:val="00686F89"/>
    <w:rsid w:val="00686FBA"/>
    <w:rsid w:val="006919E4"/>
    <w:rsid w:val="00692B8F"/>
    <w:rsid w:val="006944E1"/>
    <w:rsid w:val="00694600"/>
    <w:rsid w:val="00697752"/>
    <w:rsid w:val="006A032B"/>
    <w:rsid w:val="006A1757"/>
    <w:rsid w:val="006A17FA"/>
    <w:rsid w:val="006A3399"/>
    <w:rsid w:val="006A3ADA"/>
    <w:rsid w:val="006A507C"/>
    <w:rsid w:val="006A5574"/>
    <w:rsid w:val="006A55E6"/>
    <w:rsid w:val="006A74B5"/>
    <w:rsid w:val="006B0AE8"/>
    <w:rsid w:val="006B30AC"/>
    <w:rsid w:val="006B5240"/>
    <w:rsid w:val="006C1DFD"/>
    <w:rsid w:val="006C471C"/>
    <w:rsid w:val="006D03F1"/>
    <w:rsid w:val="006D1D90"/>
    <w:rsid w:val="006D4542"/>
    <w:rsid w:val="006D7E28"/>
    <w:rsid w:val="006E2A48"/>
    <w:rsid w:val="006E30AD"/>
    <w:rsid w:val="006E3238"/>
    <w:rsid w:val="006E32A2"/>
    <w:rsid w:val="006E66BA"/>
    <w:rsid w:val="006E69E9"/>
    <w:rsid w:val="006F0CBE"/>
    <w:rsid w:val="006F15D2"/>
    <w:rsid w:val="006F1E37"/>
    <w:rsid w:val="006F2B7D"/>
    <w:rsid w:val="006F31B8"/>
    <w:rsid w:val="006F3849"/>
    <w:rsid w:val="006F4F77"/>
    <w:rsid w:val="006F52F3"/>
    <w:rsid w:val="006F5462"/>
    <w:rsid w:val="006F578F"/>
    <w:rsid w:val="006F6C49"/>
    <w:rsid w:val="006F6EC7"/>
    <w:rsid w:val="007064CA"/>
    <w:rsid w:val="00706AC3"/>
    <w:rsid w:val="00711659"/>
    <w:rsid w:val="007130DF"/>
    <w:rsid w:val="00713970"/>
    <w:rsid w:val="00714374"/>
    <w:rsid w:val="00720A39"/>
    <w:rsid w:val="0072239D"/>
    <w:rsid w:val="00730E73"/>
    <w:rsid w:val="0073190A"/>
    <w:rsid w:val="00737110"/>
    <w:rsid w:val="007439B3"/>
    <w:rsid w:val="00744802"/>
    <w:rsid w:val="0074691A"/>
    <w:rsid w:val="00747631"/>
    <w:rsid w:val="007478B2"/>
    <w:rsid w:val="00750C17"/>
    <w:rsid w:val="00760715"/>
    <w:rsid w:val="00761067"/>
    <w:rsid w:val="00762194"/>
    <w:rsid w:val="00765E30"/>
    <w:rsid w:val="00766AE9"/>
    <w:rsid w:val="00767C20"/>
    <w:rsid w:val="00767E74"/>
    <w:rsid w:val="00770095"/>
    <w:rsid w:val="007701A5"/>
    <w:rsid w:val="007708ED"/>
    <w:rsid w:val="00772422"/>
    <w:rsid w:val="00773155"/>
    <w:rsid w:val="00773190"/>
    <w:rsid w:val="007739FB"/>
    <w:rsid w:val="00773B52"/>
    <w:rsid w:val="00776880"/>
    <w:rsid w:val="00777627"/>
    <w:rsid w:val="0078049C"/>
    <w:rsid w:val="00780C37"/>
    <w:rsid w:val="00781068"/>
    <w:rsid w:val="007842F4"/>
    <w:rsid w:val="00786BD0"/>
    <w:rsid w:val="00787972"/>
    <w:rsid w:val="0079079E"/>
    <w:rsid w:val="00791820"/>
    <w:rsid w:val="00792327"/>
    <w:rsid w:val="00792606"/>
    <w:rsid w:val="00794449"/>
    <w:rsid w:val="00795A85"/>
    <w:rsid w:val="0079647A"/>
    <w:rsid w:val="00796F61"/>
    <w:rsid w:val="0079766A"/>
    <w:rsid w:val="007A1397"/>
    <w:rsid w:val="007A37C7"/>
    <w:rsid w:val="007A6C43"/>
    <w:rsid w:val="007A71E5"/>
    <w:rsid w:val="007A7711"/>
    <w:rsid w:val="007B3E1D"/>
    <w:rsid w:val="007B64B3"/>
    <w:rsid w:val="007B7731"/>
    <w:rsid w:val="007C251A"/>
    <w:rsid w:val="007C4625"/>
    <w:rsid w:val="007C46B7"/>
    <w:rsid w:val="007C610C"/>
    <w:rsid w:val="007C6872"/>
    <w:rsid w:val="007C6E9B"/>
    <w:rsid w:val="007D1C11"/>
    <w:rsid w:val="007D3434"/>
    <w:rsid w:val="007D4266"/>
    <w:rsid w:val="007D50ED"/>
    <w:rsid w:val="007E4392"/>
    <w:rsid w:val="007E7FC1"/>
    <w:rsid w:val="007F10E7"/>
    <w:rsid w:val="007F1185"/>
    <w:rsid w:val="007F1A28"/>
    <w:rsid w:val="007F24EF"/>
    <w:rsid w:val="007F2CF4"/>
    <w:rsid w:val="007F540F"/>
    <w:rsid w:val="007F5A9F"/>
    <w:rsid w:val="007F6E27"/>
    <w:rsid w:val="007F7E05"/>
    <w:rsid w:val="00800503"/>
    <w:rsid w:val="008014A3"/>
    <w:rsid w:val="00801D25"/>
    <w:rsid w:val="008029C2"/>
    <w:rsid w:val="00802D9B"/>
    <w:rsid w:val="00802E86"/>
    <w:rsid w:val="00810EAB"/>
    <w:rsid w:val="00811A8C"/>
    <w:rsid w:val="00813F5E"/>
    <w:rsid w:val="00814AF2"/>
    <w:rsid w:val="0081772A"/>
    <w:rsid w:val="0082065D"/>
    <w:rsid w:val="00821764"/>
    <w:rsid w:val="0082262F"/>
    <w:rsid w:val="00823DE5"/>
    <w:rsid w:val="00824F7B"/>
    <w:rsid w:val="00831952"/>
    <w:rsid w:val="0083256A"/>
    <w:rsid w:val="008331CF"/>
    <w:rsid w:val="008345AD"/>
    <w:rsid w:val="00835BA6"/>
    <w:rsid w:val="00837F83"/>
    <w:rsid w:val="0084146F"/>
    <w:rsid w:val="00841B97"/>
    <w:rsid w:val="0084745A"/>
    <w:rsid w:val="008476D1"/>
    <w:rsid w:val="008527A6"/>
    <w:rsid w:val="0085384F"/>
    <w:rsid w:val="0085674E"/>
    <w:rsid w:val="008604D9"/>
    <w:rsid w:val="008605DF"/>
    <w:rsid w:val="008605E2"/>
    <w:rsid w:val="00861232"/>
    <w:rsid w:val="00863BF7"/>
    <w:rsid w:val="00864C7D"/>
    <w:rsid w:val="0087178B"/>
    <w:rsid w:val="00873DE4"/>
    <w:rsid w:val="00874B3A"/>
    <w:rsid w:val="0087692D"/>
    <w:rsid w:val="00882E2E"/>
    <w:rsid w:val="008847E1"/>
    <w:rsid w:val="00885A28"/>
    <w:rsid w:val="008869B4"/>
    <w:rsid w:val="00890876"/>
    <w:rsid w:val="008911E0"/>
    <w:rsid w:val="00891D97"/>
    <w:rsid w:val="00892A34"/>
    <w:rsid w:val="0089319C"/>
    <w:rsid w:val="008932CC"/>
    <w:rsid w:val="008956A1"/>
    <w:rsid w:val="00897039"/>
    <w:rsid w:val="008970E4"/>
    <w:rsid w:val="008972F5"/>
    <w:rsid w:val="00897AF5"/>
    <w:rsid w:val="00897CDE"/>
    <w:rsid w:val="008A421C"/>
    <w:rsid w:val="008A7365"/>
    <w:rsid w:val="008A7C5F"/>
    <w:rsid w:val="008B024D"/>
    <w:rsid w:val="008B3CE0"/>
    <w:rsid w:val="008B4E2B"/>
    <w:rsid w:val="008B7E19"/>
    <w:rsid w:val="008C050E"/>
    <w:rsid w:val="008C62B3"/>
    <w:rsid w:val="008C7327"/>
    <w:rsid w:val="008C7CE3"/>
    <w:rsid w:val="008C7D66"/>
    <w:rsid w:val="008D051E"/>
    <w:rsid w:val="008D0EC3"/>
    <w:rsid w:val="008D152A"/>
    <w:rsid w:val="008D1613"/>
    <w:rsid w:val="008D1D4C"/>
    <w:rsid w:val="008D255A"/>
    <w:rsid w:val="008D2B78"/>
    <w:rsid w:val="008D5596"/>
    <w:rsid w:val="008D5F9F"/>
    <w:rsid w:val="008D613F"/>
    <w:rsid w:val="008F0B4C"/>
    <w:rsid w:val="008F24A8"/>
    <w:rsid w:val="008F3303"/>
    <w:rsid w:val="008F3A71"/>
    <w:rsid w:val="008F4643"/>
    <w:rsid w:val="008F51C0"/>
    <w:rsid w:val="008F596A"/>
    <w:rsid w:val="008F6CA6"/>
    <w:rsid w:val="008F792F"/>
    <w:rsid w:val="00900572"/>
    <w:rsid w:val="00900E8F"/>
    <w:rsid w:val="009023AA"/>
    <w:rsid w:val="0090366A"/>
    <w:rsid w:val="00903D8F"/>
    <w:rsid w:val="00906812"/>
    <w:rsid w:val="009116F6"/>
    <w:rsid w:val="009144C8"/>
    <w:rsid w:val="00916A57"/>
    <w:rsid w:val="00922C65"/>
    <w:rsid w:val="00923BEE"/>
    <w:rsid w:val="00924258"/>
    <w:rsid w:val="009242C1"/>
    <w:rsid w:val="009374F9"/>
    <w:rsid w:val="00943B9B"/>
    <w:rsid w:val="00944952"/>
    <w:rsid w:val="0094629C"/>
    <w:rsid w:val="00950726"/>
    <w:rsid w:val="00950A46"/>
    <w:rsid w:val="00951625"/>
    <w:rsid w:val="00951E62"/>
    <w:rsid w:val="0095270C"/>
    <w:rsid w:val="00955827"/>
    <w:rsid w:val="00955AA5"/>
    <w:rsid w:val="00955CA9"/>
    <w:rsid w:val="009610A0"/>
    <w:rsid w:val="00962F58"/>
    <w:rsid w:val="0096327B"/>
    <w:rsid w:val="00965AC7"/>
    <w:rsid w:val="00965B13"/>
    <w:rsid w:val="00966CE0"/>
    <w:rsid w:val="00970329"/>
    <w:rsid w:val="00972A97"/>
    <w:rsid w:val="0097315E"/>
    <w:rsid w:val="00975F78"/>
    <w:rsid w:val="009809B7"/>
    <w:rsid w:val="009827E0"/>
    <w:rsid w:val="009866CB"/>
    <w:rsid w:val="00992A4D"/>
    <w:rsid w:val="00992A65"/>
    <w:rsid w:val="00992E8D"/>
    <w:rsid w:val="0099393B"/>
    <w:rsid w:val="00994D18"/>
    <w:rsid w:val="00994F2B"/>
    <w:rsid w:val="009950FB"/>
    <w:rsid w:val="00996F4B"/>
    <w:rsid w:val="009A081E"/>
    <w:rsid w:val="009A2AF3"/>
    <w:rsid w:val="009A5066"/>
    <w:rsid w:val="009A5888"/>
    <w:rsid w:val="009B14D3"/>
    <w:rsid w:val="009B362C"/>
    <w:rsid w:val="009B4533"/>
    <w:rsid w:val="009B6DDF"/>
    <w:rsid w:val="009B7CE3"/>
    <w:rsid w:val="009C0712"/>
    <w:rsid w:val="009C0C68"/>
    <w:rsid w:val="009C10BF"/>
    <w:rsid w:val="009C1E85"/>
    <w:rsid w:val="009C28FF"/>
    <w:rsid w:val="009C2C07"/>
    <w:rsid w:val="009D0203"/>
    <w:rsid w:val="009D08A5"/>
    <w:rsid w:val="009D1980"/>
    <w:rsid w:val="009D25B2"/>
    <w:rsid w:val="009D44BC"/>
    <w:rsid w:val="009D4AC2"/>
    <w:rsid w:val="009D571A"/>
    <w:rsid w:val="009D5E27"/>
    <w:rsid w:val="009E09DE"/>
    <w:rsid w:val="009E1EA4"/>
    <w:rsid w:val="009E3222"/>
    <w:rsid w:val="009E35D7"/>
    <w:rsid w:val="009E5569"/>
    <w:rsid w:val="009E6E67"/>
    <w:rsid w:val="009F00C6"/>
    <w:rsid w:val="009F0DCA"/>
    <w:rsid w:val="009F1A57"/>
    <w:rsid w:val="00A02456"/>
    <w:rsid w:val="00A02521"/>
    <w:rsid w:val="00A02C4D"/>
    <w:rsid w:val="00A03EE9"/>
    <w:rsid w:val="00A049F4"/>
    <w:rsid w:val="00A04A5C"/>
    <w:rsid w:val="00A068E2"/>
    <w:rsid w:val="00A10CA8"/>
    <w:rsid w:val="00A12329"/>
    <w:rsid w:val="00A16D7D"/>
    <w:rsid w:val="00A17710"/>
    <w:rsid w:val="00A20BC3"/>
    <w:rsid w:val="00A20D98"/>
    <w:rsid w:val="00A2198E"/>
    <w:rsid w:val="00A234EB"/>
    <w:rsid w:val="00A24E02"/>
    <w:rsid w:val="00A26BF1"/>
    <w:rsid w:val="00A3005C"/>
    <w:rsid w:val="00A32763"/>
    <w:rsid w:val="00A33546"/>
    <w:rsid w:val="00A34E9D"/>
    <w:rsid w:val="00A37172"/>
    <w:rsid w:val="00A37E3D"/>
    <w:rsid w:val="00A4379D"/>
    <w:rsid w:val="00A455AD"/>
    <w:rsid w:val="00A46E05"/>
    <w:rsid w:val="00A50A6A"/>
    <w:rsid w:val="00A50E59"/>
    <w:rsid w:val="00A5309C"/>
    <w:rsid w:val="00A53B41"/>
    <w:rsid w:val="00A552B3"/>
    <w:rsid w:val="00A568DE"/>
    <w:rsid w:val="00A60327"/>
    <w:rsid w:val="00A702D8"/>
    <w:rsid w:val="00A71BB2"/>
    <w:rsid w:val="00A731EB"/>
    <w:rsid w:val="00A7537A"/>
    <w:rsid w:val="00A75B80"/>
    <w:rsid w:val="00A76399"/>
    <w:rsid w:val="00A77704"/>
    <w:rsid w:val="00A77E7A"/>
    <w:rsid w:val="00A8034C"/>
    <w:rsid w:val="00A82501"/>
    <w:rsid w:val="00A856A2"/>
    <w:rsid w:val="00A87D98"/>
    <w:rsid w:val="00A92CDD"/>
    <w:rsid w:val="00A92EBD"/>
    <w:rsid w:val="00A9431C"/>
    <w:rsid w:val="00A94F7F"/>
    <w:rsid w:val="00A954E4"/>
    <w:rsid w:val="00A958BA"/>
    <w:rsid w:val="00A958FC"/>
    <w:rsid w:val="00AA02E7"/>
    <w:rsid w:val="00AA28AD"/>
    <w:rsid w:val="00AA2AE7"/>
    <w:rsid w:val="00AA43CD"/>
    <w:rsid w:val="00AA4CBF"/>
    <w:rsid w:val="00AB07FA"/>
    <w:rsid w:val="00AB1E68"/>
    <w:rsid w:val="00AB1EB7"/>
    <w:rsid w:val="00AB2A0F"/>
    <w:rsid w:val="00AB2C57"/>
    <w:rsid w:val="00AB2FE6"/>
    <w:rsid w:val="00AB7210"/>
    <w:rsid w:val="00AB7782"/>
    <w:rsid w:val="00AC2188"/>
    <w:rsid w:val="00AC220A"/>
    <w:rsid w:val="00AC47DE"/>
    <w:rsid w:val="00AC7C25"/>
    <w:rsid w:val="00AD181F"/>
    <w:rsid w:val="00AD2EF8"/>
    <w:rsid w:val="00AD6792"/>
    <w:rsid w:val="00AD76A7"/>
    <w:rsid w:val="00AE0961"/>
    <w:rsid w:val="00AE2046"/>
    <w:rsid w:val="00AE2116"/>
    <w:rsid w:val="00AE2A1F"/>
    <w:rsid w:val="00AE3BCC"/>
    <w:rsid w:val="00AE7F51"/>
    <w:rsid w:val="00AF1CDC"/>
    <w:rsid w:val="00AF25A6"/>
    <w:rsid w:val="00AF65AE"/>
    <w:rsid w:val="00AF7235"/>
    <w:rsid w:val="00AF7938"/>
    <w:rsid w:val="00B03677"/>
    <w:rsid w:val="00B0462D"/>
    <w:rsid w:val="00B04FCF"/>
    <w:rsid w:val="00B07B7F"/>
    <w:rsid w:val="00B122AD"/>
    <w:rsid w:val="00B141BF"/>
    <w:rsid w:val="00B14922"/>
    <w:rsid w:val="00B14B05"/>
    <w:rsid w:val="00B1731E"/>
    <w:rsid w:val="00B20100"/>
    <w:rsid w:val="00B21F68"/>
    <w:rsid w:val="00B248B1"/>
    <w:rsid w:val="00B30E29"/>
    <w:rsid w:val="00B3491D"/>
    <w:rsid w:val="00B3555E"/>
    <w:rsid w:val="00B35973"/>
    <w:rsid w:val="00B35B29"/>
    <w:rsid w:val="00B4195B"/>
    <w:rsid w:val="00B445E0"/>
    <w:rsid w:val="00B457F7"/>
    <w:rsid w:val="00B46688"/>
    <w:rsid w:val="00B466B0"/>
    <w:rsid w:val="00B50230"/>
    <w:rsid w:val="00B53BDF"/>
    <w:rsid w:val="00B54866"/>
    <w:rsid w:val="00B54C6E"/>
    <w:rsid w:val="00B617BB"/>
    <w:rsid w:val="00B621F7"/>
    <w:rsid w:val="00B62EE2"/>
    <w:rsid w:val="00B66BA4"/>
    <w:rsid w:val="00B66FBA"/>
    <w:rsid w:val="00B67F58"/>
    <w:rsid w:val="00B71BD5"/>
    <w:rsid w:val="00B736EA"/>
    <w:rsid w:val="00B73968"/>
    <w:rsid w:val="00B75B0D"/>
    <w:rsid w:val="00B75B36"/>
    <w:rsid w:val="00B75F6F"/>
    <w:rsid w:val="00B76C57"/>
    <w:rsid w:val="00B7781F"/>
    <w:rsid w:val="00B80D28"/>
    <w:rsid w:val="00B8289B"/>
    <w:rsid w:val="00B82CC4"/>
    <w:rsid w:val="00B83C88"/>
    <w:rsid w:val="00B84BDC"/>
    <w:rsid w:val="00B86AC8"/>
    <w:rsid w:val="00B933E8"/>
    <w:rsid w:val="00B93838"/>
    <w:rsid w:val="00B9562B"/>
    <w:rsid w:val="00B958B0"/>
    <w:rsid w:val="00B97BA2"/>
    <w:rsid w:val="00BA0015"/>
    <w:rsid w:val="00BA0070"/>
    <w:rsid w:val="00BA197A"/>
    <w:rsid w:val="00BA1F69"/>
    <w:rsid w:val="00BA3848"/>
    <w:rsid w:val="00BA3C07"/>
    <w:rsid w:val="00BB0103"/>
    <w:rsid w:val="00BB0643"/>
    <w:rsid w:val="00BB3DE0"/>
    <w:rsid w:val="00BB43C8"/>
    <w:rsid w:val="00BB65D0"/>
    <w:rsid w:val="00BB6627"/>
    <w:rsid w:val="00BC19DC"/>
    <w:rsid w:val="00BC2FBB"/>
    <w:rsid w:val="00BC4DDF"/>
    <w:rsid w:val="00BC505A"/>
    <w:rsid w:val="00BC5AED"/>
    <w:rsid w:val="00BD0E3A"/>
    <w:rsid w:val="00BD4D6E"/>
    <w:rsid w:val="00BD6241"/>
    <w:rsid w:val="00BD62B7"/>
    <w:rsid w:val="00BD6833"/>
    <w:rsid w:val="00BD6BB9"/>
    <w:rsid w:val="00BD6D68"/>
    <w:rsid w:val="00BD7345"/>
    <w:rsid w:val="00BE0D7A"/>
    <w:rsid w:val="00BE2EB8"/>
    <w:rsid w:val="00BE47AF"/>
    <w:rsid w:val="00BE49AA"/>
    <w:rsid w:val="00BE6239"/>
    <w:rsid w:val="00BE6D81"/>
    <w:rsid w:val="00BF02FF"/>
    <w:rsid w:val="00BF6318"/>
    <w:rsid w:val="00BF68E7"/>
    <w:rsid w:val="00BF7B23"/>
    <w:rsid w:val="00C077DF"/>
    <w:rsid w:val="00C11B60"/>
    <w:rsid w:val="00C11D80"/>
    <w:rsid w:val="00C1250A"/>
    <w:rsid w:val="00C23C82"/>
    <w:rsid w:val="00C25306"/>
    <w:rsid w:val="00C25975"/>
    <w:rsid w:val="00C26075"/>
    <w:rsid w:val="00C275D8"/>
    <w:rsid w:val="00C30027"/>
    <w:rsid w:val="00C301D4"/>
    <w:rsid w:val="00C31042"/>
    <w:rsid w:val="00C34AF2"/>
    <w:rsid w:val="00C353F6"/>
    <w:rsid w:val="00C37C7C"/>
    <w:rsid w:val="00C417A9"/>
    <w:rsid w:val="00C41F7D"/>
    <w:rsid w:val="00C4386E"/>
    <w:rsid w:val="00C449F0"/>
    <w:rsid w:val="00C4623D"/>
    <w:rsid w:val="00C46BE7"/>
    <w:rsid w:val="00C46E4A"/>
    <w:rsid w:val="00C47250"/>
    <w:rsid w:val="00C51567"/>
    <w:rsid w:val="00C52189"/>
    <w:rsid w:val="00C53E3A"/>
    <w:rsid w:val="00C54DDC"/>
    <w:rsid w:val="00C55C48"/>
    <w:rsid w:val="00C56541"/>
    <w:rsid w:val="00C57063"/>
    <w:rsid w:val="00C57FC9"/>
    <w:rsid w:val="00C60A2F"/>
    <w:rsid w:val="00C6328B"/>
    <w:rsid w:val="00C662B1"/>
    <w:rsid w:val="00C72B69"/>
    <w:rsid w:val="00C778EE"/>
    <w:rsid w:val="00C833D7"/>
    <w:rsid w:val="00C83A26"/>
    <w:rsid w:val="00C84F5D"/>
    <w:rsid w:val="00C85148"/>
    <w:rsid w:val="00C85E46"/>
    <w:rsid w:val="00C9005C"/>
    <w:rsid w:val="00C91A95"/>
    <w:rsid w:val="00C920AD"/>
    <w:rsid w:val="00C94272"/>
    <w:rsid w:val="00C969C3"/>
    <w:rsid w:val="00C97F71"/>
    <w:rsid w:val="00CA20FF"/>
    <w:rsid w:val="00CA5352"/>
    <w:rsid w:val="00CB2034"/>
    <w:rsid w:val="00CB20BA"/>
    <w:rsid w:val="00CB2EC1"/>
    <w:rsid w:val="00CB3818"/>
    <w:rsid w:val="00CB3FCC"/>
    <w:rsid w:val="00CB4E60"/>
    <w:rsid w:val="00CB555A"/>
    <w:rsid w:val="00CB6CA4"/>
    <w:rsid w:val="00CB71F2"/>
    <w:rsid w:val="00CC0DBA"/>
    <w:rsid w:val="00CC1277"/>
    <w:rsid w:val="00CC14EF"/>
    <w:rsid w:val="00CD2359"/>
    <w:rsid w:val="00CD3FF9"/>
    <w:rsid w:val="00CD4A66"/>
    <w:rsid w:val="00CD5685"/>
    <w:rsid w:val="00CD74A6"/>
    <w:rsid w:val="00CD74EF"/>
    <w:rsid w:val="00CD77DB"/>
    <w:rsid w:val="00CE2132"/>
    <w:rsid w:val="00CE2353"/>
    <w:rsid w:val="00CE37E5"/>
    <w:rsid w:val="00CE3FA1"/>
    <w:rsid w:val="00CE46D2"/>
    <w:rsid w:val="00CE4964"/>
    <w:rsid w:val="00CE7277"/>
    <w:rsid w:val="00CF2F24"/>
    <w:rsid w:val="00D00933"/>
    <w:rsid w:val="00D012BE"/>
    <w:rsid w:val="00D01483"/>
    <w:rsid w:val="00D04F1C"/>
    <w:rsid w:val="00D05F48"/>
    <w:rsid w:val="00D0618C"/>
    <w:rsid w:val="00D07262"/>
    <w:rsid w:val="00D1028E"/>
    <w:rsid w:val="00D11848"/>
    <w:rsid w:val="00D12975"/>
    <w:rsid w:val="00D14BBC"/>
    <w:rsid w:val="00D16628"/>
    <w:rsid w:val="00D171D7"/>
    <w:rsid w:val="00D20644"/>
    <w:rsid w:val="00D227F0"/>
    <w:rsid w:val="00D2688E"/>
    <w:rsid w:val="00D26B7B"/>
    <w:rsid w:val="00D27A44"/>
    <w:rsid w:val="00D30199"/>
    <w:rsid w:val="00D35D57"/>
    <w:rsid w:val="00D36575"/>
    <w:rsid w:val="00D4014E"/>
    <w:rsid w:val="00D42B37"/>
    <w:rsid w:val="00D4364C"/>
    <w:rsid w:val="00D446A7"/>
    <w:rsid w:val="00D460DD"/>
    <w:rsid w:val="00D4670B"/>
    <w:rsid w:val="00D475E6"/>
    <w:rsid w:val="00D50F59"/>
    <w:rsid w:val="00D51740"/>
    <w:rsid w:val="00D51C2F"/>
    <w:rsid w:val="00D52E79"/>
    <w:rsid w:val="00D5438B"/>
    <w:rsid w:val="00D56DE0"/>
    <w:rsid w:val="00D56F92"/>
    <w:rsid w:val="00D63AD2"/>
    <w:rsid w:val="00D6455D"/>
    <w:rsid w:val="00D67760"/>
    <w:rsid w:val="00D677C6"/>
    <w:rsid w:val="00D705E9"/>
    <w:rsid w:val="00D72067"/>
    <w:rsid w:val="00D731DF"/>
    <w:rsid w:val="00D739A0"/>
    <w:rsid w:val="00D75FB2"/>
    <w:rsid w:val="00D76585"/>
    <w:rsid w:val="00D765BB"/>
    <w:rsid w:val="00D7717E"/>
    <w:rsid w:val="00D77ECA"/>
    <w:rsid w:val="00D808EE"/>
    <w:rsid w:val="00D814D7"/>
    <w:rsid w:val="00D82BC1"/>
    <w:rsid w:val="00D8695C"/>
    <w:rsid w:val="00D91506"/>
    <w:rsid w:val="00D91869"/>
    <w:rsid w:val="00D9391C"/>
    <w:rsid w:val="00D95588"/>
    <w:rsid w:val="00D9674A"/>
    <w:rsid w:val="00D979C5"/>
    <w:rsid w:val="00D97A15"/>
    <w:rsid w:val="00DA0109"/>
    <w:rsid w:val="00DA037C"/>
    <w:rsid w:val="00DA1F01"/>
    <w:rsid w:val="00DA3EEE"/>
    <w:rsid w:val="00DA68A6"/>
    <w:rsid w:val="00DA77E7"/>
    <w:rsid w:val="00DB0FC3"/>
    <w:rsid w:val="00DB774F"/>
    <w:rsid w:val="00DB7CA6"/>
    <w:rsid w:val="00DC025F"/>
    <w:rsid w:val="00DC1358"/>
    <w:rsid w:val="00DC1F9C"/>
    <w:rsid w:val="00DC3396"/>
    <w:rsid w:val="00DC4FDB"/>
    <w:rsid w:val="00DC50E8"/>
    <w:rsid w:val="00DC5748"/>
    <w:rsid w:val="00DD1522"/>
    <w:rsid w:val="00DD2630"/>
    <w:rsid w:val="00DD42B9"/>
    <w:rsid w:val="00DD694C"/>
    <w:rsid w:val="00DD6985"/>
    <w:rsid w:val="00DD7F8E"/>
    <w:rsid w:val="00DE0DCC"/>
    <w:rsid w:val="00DE1530"/>
    <w:rsid w:val="00DE3D22"/>
    <w:rsid w:val="00DE5B26"/>
    <w:rsid w:val="00DE6D5C"/>
    <w:rsid w:val="00DE7ECB"/>
    <w:rsid w:val="00DF1E4C"/>
    <w:rsid w:val="00DF3EDD"/>
    <w:rsid w:val="00E050E4"/>
    <w:rsid w:val="00E068BF"/>
    <w:rsid w:val="00E07009"/>
    <w:rsid w:val="00E07231"/>
    <w:rsid w:val="00E072D6"/>
    <w:rsid w:val="00E07959"/>
    <w:rsid w:val="00E07984"/>
    <w:rsid w:val="00E10B0D"/>
    <w:rsid w:val="00E11EEC"/>
    <w:rsid w:val="00E151A6"/>
    <w:rsid w:val="00E158B8"/>
    <w:rsid w:val="00E16C4C"/>
    <w:rsid w:val="00E2244D"/>
    <w:rsid w:val="00E22F53"/>
    <w:rsid w:val="00E233C7"/>
    <w:rsid w:val="00E2370E"/>
    <w:rsid w:val="00E24E50"/>
    <w:rsid w:val="00E25BAB"/>
    <w:rsid w:val="00E27252"/>
    <w:rsid w:val="00E275C9"/>
    <w:rsid w:val="00E3133B"/>
    <w:rsid w:val="00E322A3"/>
    <w:rsid w:val="00E33178"/>
    <w:rsid w:val="00E36952"/>
    <w:rsid w:val="00E40A3B"/>
    <w:rsid w:val="00E441CA"/>
    <w:rsid w:val="00E44563"/>
    <w:rsid w:val="00E53FC2"/>
    <w:rsid w:val="00E553A1"/>
    <w:rsid w:val="00E56698"/>
    <w:rsid w:val="00E57002"/>
    <w:rsid w:val="00E57474"/>
    <w:rsid w:val="00E61EA8"/>
    <w:rsid w:val="00E65F92"/>
    <w:rsid w:val="00E67924"/>
    <w:rsid w:val="00E7425F"/>
    <w:rsid w:val="00E74C4C"/>
    <w:rsid w:val="00E77F60"/>
    <w:rsid w:val="00E829EF"/>
    <w:rsid w:val="00E840EB"/>
    <w:rsid w:val="00E87B14"/>
    <w:rsid w:val="00E91AD0"/>
    <w:rsid w:val="00E91C13"/>
    <w:rsid w:val="00E91C1D"/>
    <w:rsid w:val="00E9234C"/>
    <w:rsid w:val="00E927EA"/>
    <w:rsid w:val="00E931E2"/>
    <w:rsid w:val="00E9333B"/>
    <w:rsid w:val="00E944A2"/>
    <w:rsid w:val="00E947F6"/>
    <w:rsid w:val="00E95203"/>
    <w:rsid w:val="00EA0A1C"/>
    <w:rsid w:val="00EA1B39"/>
    <w:rsid w:val="00EA30B0"/>
    <w:rsid w:val="00EA4793"/>
    <w:rsid w:val="00EA5F14"/>
    <w:rsid w:val="00EB1100"/>
    <w:rsid w:val="00EB1C69"/>
    <w:rsid w:val="00EB1CC5"/>
    <w:rsid w:val="00EB61CA"/>
    <w:rsid w:val="00EB63F8"/>
    <w:rsid w:val="00EB787A"/>
    <w:rsid w:val="00EC303F"/>
    <w:rsid w:val="00EC5CBF"/>
    <w:rsid w:val="00ED0451"/>
    <w:rsid w:val="00ED151D"/>
    <w:rsid w:val="00ED39F3"/>
    <w:rsid w:val="00ED40DD"/>
    <w:rsid w:val="00ED72B5"/>
    <w:rsid w:val="00EE1348"/>
    <w:rsid w:val="00EE3349"/>
    <w:rsid w:val="00EE38C2"/>
    <w:rsid w:val="00EE4DE6"/>
    <w:rsid w:val="00EE5FA4"/>
    <w:rsid w:val="00EE7C6F"/>
    <w:rsid w:val="00EF192C"/>
    <w:rsid w:val="00EF2540"/>
    <w:rsid w:val="00EF2D4C"/>
    <w:rsid w:val="00EF3AEE"/>
    <w:rsid w:val="00EF5053"/>
    <w:rsid w:val="00EF56FC"/>
    <w:rsid w:val="00F00CB9"/>
    <w:rsid w:val="00F017BE"/>
    <w:rsid w:val="00F02A36"/>
    <w:rsid w:val="00F03903"/>
    <w:rsid w:val="00F03D79"/>
    <w:rsid w:val="00F06D5D"/>
    <w:rsid w:val="00F102A7"/>
    <w:rsid w:val="00F1168F"/>
    <w:rsid w:val="00F1575F"/>
    <w:rsid w:val="00F15C33"/>
    <w:rsid w:val="00F17D95"/>
    <w:rsid w:val="00F26D39"/>
    <w:rsid w:val="00F2757A"/>
    <w:rsid w:val="00F33004"/>
    <w:rsid w:val="00F36E1C"/>
    <w:rsid w:val="00F37A76"/>
    <w:rsid w:val="00F37D2E"/>
    <w:rsid w:val="00F4377C"/>
    <w:rsid w:val="00F43BC1"/>
    <w:rsid w:val="00F43CD8"/>
    <w:rsid w:val="00F45E22"/>
    <w:rsid w:val="00F50109"/>
    <w:rsid w:val="00F51572"/>
    <w:rsid w:val="00F51C52"/>
    <w:rsid w:val="00F551CE"/>
    <w:rsid w:val="00F6067B"/>
    <w:rsid w:val="00F61660"/>
    <w:rsid w:val="00F63112"/>
    <w:rsid w:val="00F63CBB"/>
    <w:rsid w:val="00F656A4"/>
    <w:rsid w:val="00F65FBE"/>
    <w:rsid w:val="00F70CC6"/>
    <w:rsid w:val="00F7545C"/>
    <w:rsid w:val="00F76FA0"/>
    <w:rsid w:val="00F7720C"/>
    <w:rsid w:val="00F81E0B"/>
    <w:rsid w:val="00F83310"/>
    <w:rsid w:val="00F8355D"/>
    <w:rsid w:val="00F8680C"/>
    <w:rsid w:val="00F86EF8"/>
    <w:rsid w:val="00F87F16"/>
    <w:rsid w:val="00F914AE"/>
    <w:rsid w:val="00F9165D"/>
    <w:rsid w:val="00F94017"/>
    <w:rsid w:val="00FA2460"/>
    <w:rsid w:val="00FA6A2D"/>
    <w:rsid w:val="00FB4750"/>
    <w:rsid w:val="00FB74B6"/>
    <w:rsid w:val="00FC1D33"/>
    <w:rsid w:val="00FC36FD"/>
    <w:rsid w:val="00FC4169"/>
    <w:rsid w:val="00FC6E98"/>
    <w:rsid w:val="00FD1BB0"/>
    <w:rsid w:val="00FD4EE6"/>
    <w:rsid w:val="00FE3D48"/>
    <w:rsid w:val="00FE5503"/>
    <w:rsid w:val="00FE7578"/>
    <w:rsid w:val="00FE79C5"/>
    <w:rsid w:val="00FF00C7"/>
    <w:rsid w:val="00FF2A05"/>
    <w:rsid w:val="00FF38CD"/>
    <w:rsid w:val="00FF48E0"/>
    <w:rsid w:val="00FF4D78"/>
    <w:rsid w:val="00FF61DF"/>
    <w:rsid w:val="00FF6493"/>
    <w:rsid w:val="1F5D77AF"/>
    <w:rsid w:val="30554770"/>
    <w:rsid w:val="37000C06"/>
    <w:rsid w:val="3F3A396D"/>
    <w:rsid w:val="3F7C0276"/>
    <w:rsid w:val="52A8439D"/>
    <w:rsid w:val="771B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75B36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75B36"/>
    <w:pPr>
      <w:ind w:leftChars="2500" w:left="100"/>
    </w:pPr>
  </w:style>
  <w:style w:type="paragraph" w:styleId="a5">
    <w:name w:val="footer"/>
    <w:basedOn w:val="a"/>
    <w:link w:val="Char1"/>
    <w:uiPriority w:val="99"/>
    <w:semiHidden/>
    <w:unhideWhenUsed/>
    <w:qFormat/>
    <w:rsid w:val="00B75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B75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B75B36"/>
  </w:style>
  <w:style w:type="character" w:customStyle="1" w:styleId="Char2">
    <w:name w:val="页眉 Char"/>
    <w:basedOn w:val="a0"/>
    <w:link w:val="a6"/>
    <w:uiPriority w:val="99"/>
    <w:semiHidden/>
    <w:qFormat/>
    <w:rsid w:val="00B75B3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75B36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B75B36"/>
    <w:rPr>
      <w:rFonts w:ascii="仿宋_GB2312" w:eastAsia="仿宋_GB2312" w:hAnsi="仿宋_GB2312" w:cs="仿宋_GB2312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907</Characters>
  <Application>Microsoft Office Word</Application>
  <DocSecurity>0</DocSecurity>
  <Lines>7</Lines>
  <Paragraphs>2</Paragraphs>
  <ScaleCrop>false</ScaleCrop>
  <Company>MS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六安市公路管理局舒城分局收文员</dc:creator>
  <cp:lastModifiedBy>张卫</cp:lastModifiedBy>
  <cp:revision>2</cp:revision>
  <cp:lastPrinted>2020-03-09T00:44:00Z</cp:lastPrinted>
  <dcterms:created xsi:type="dcterms:W3CDTF">2020-09-03T02:37:00Z</dcterms:created>
  <dcterms:modified xsi:type="dcterms:W3CDTF">2020-09-03T02:37:00Z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