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58" w:rsidRDefault="001D0358" w:rsidP="001D0358">
      <w:pPr>
        <w:spacing w:line="620" w:lineRule="exact"/>
        <w:ind w:right="632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1D0358" w:rsidRPr="001C2E2D" w:rsidRDefault="001D0358" w:rsidP="001D0358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1C2E2D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</w:t>
      </w:r>
      <w:r w:rsidRPr="001C2E2D">
        <w:rPr>
          <w:rFonts w:ascii="Times New Roman" w:eastAsia="仿宋_GB2312" w:hAnsi="Times New Roman" w:cs="Times New Roman" w:hint="eastAsia"/>
          <w:sz w:val="32"/>
          <w:szCs w:val="32"/>
        </w:rPr>
        <w:t>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城管</w:t>
      </w:r>
      <w:r w:rsidRPr="001C2E2D">
        <w:rPr>
          <w:rFonts w:ascii="Times New Roman" w:eastAsia="仿宋_GB2312" w:hAnsi="Times New Roman" w:cs="Times New Roman" w:hint="eastAsia"/>
          <w:sz w:val="32"/>
          <w:szCs w:val="32"/>
        </w:rPr>
        <w:t>函〔</w:t>
      </w:r>
      <w:r w:rsidRPr="001C2E2D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1C2E2D">
        <w:rPr>
          <w:rFonts w:ascii="Times New Roman" w:eastAsia="仿宋_GB2312" w:hAnsi="Times New Roman" w:cs="Times New Roman" w:hint="eastAsia"/>
          <w:sz w:val="32"/>
          <w:szCs w:val="32"/>
        </w:rPr>
        <w:t>〕号</w:t>
      </w:r>
    </w:p>
    <w:p w:rsidR="001D0358" w:rsidRPr="006D1280" w:rsidRDefault="001D0358" w:rsidP="001D035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D0358" w:rsidRPr="006D1280" w:rsidRDefault="001D0358" w:rsidP="001D035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A73682" w:rsidRDefault="001D0358" w:rsidP="001D0358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舒城县城市管理行政执法局关于县十七届人大四次会议</w:t>
      </w:r>
      <w:r w:rsidRPr="001C2E2D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第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56</w:t>
      </w:r>
      <w:r w:rsidRPr="001C2E2D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号</w:t>
      </w:r>
      <w:r w:rsidR="00A07287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代表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建议</w:t>
      </w:r>
      <w:r w:rsidR="00A07287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答复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的</w:t>
      </w:r>
      <w:r w:rsidRPr="001C2E2D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函</w:t>
      </w:r>
    </w:p>
    <w:p w:rsidR="001D0358" w:rsidRDefault="001D0358" w:rsidP="001D0358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p w:rsidR="001D0358" w:rsidRDefault="001D0358" w:rsidP="001757BF">
      <w:pPr>
        <w:spacing w:line="56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1D035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王良保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代表：</w:t>
      </w:r>
    </w:p>
    <w:p w:rsidR="001D0358" w:rsidRDefault="001D0358" w:rsidP="001757BF">
      <w:pPr>
        <w:spacing w:line="56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你在</w:t>
      </w:r>
      <w:r w:rsidRPr="001D035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县十七届人大四次会议</w:t>
      </w:r>
      <w:r w:rsidR="00A0728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期间提出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</w:t>
      </w:r>
      <w:r w:rsidRPr="001D035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关于建立城区小区管理机制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》</w:t>
      </w:r>
      <w:r w:rsidR="00A07287" w:rsidRPr="001D035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的建议</w:t>
      </w:r>
      <w:r w:rsidRPr="001D035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收悉。经研究办理，现答复如下：</w:t>
      </w:r>
    </w:p>
    <w:p w:rsidR="00385232" w:rsidRDefault="001D0358" w:rsidP="001757BF">
      <w:pPr>
        <w:spacing w:line="56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1D035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关于建立城区小区管理机制的建议，</w:t>
      </w:r>
      <w:r w:rsidR="00215539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我局</w:t>
      </w:r>
      <w:r w:rsidRPr="001D035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多次与人大代表</w:t>
      </w:r>
      <w:r w:rsidR="00215539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及</w:t>
      </w:r>
      <w:r w:rsidR="00531D2E" w:rsidRPr="001D035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住建局、城关镇、开发区</w:t>
      </w:r>
      <w:r w:rsidR="00531D2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等</w:t>
      </w:r>
      <w:r w:rsidR="00215539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有关单位进行</w:t>
      </w:r>
      <w:r w:rsidRPr="001D035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会商</w:t>
      </w:r>
      <w:r w:rsidR="00531D2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，</w:t>
      </w:r>
      <w:r w:rsidR="00385232" w:rsidRPr="00385232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在此基础上，我局</w:t>
      </w:r>
      <w:r w:rsidR="00A756E6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积极开拓思路，</w:t>
      </w:r>
      <w:r w:rsidR="00385232" w:rsidRPr="00385232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多</w:t>
      </w:r>
      <w:proofErr w:type="gramStart"/>
      <w:r w:rsidR="00385232" w:rsidRPr="00385232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措</w:t>
      </w:r>
      <w:proofErr w:type="gramEnd"/>
      <w:r w:rsidR="00385232" w:rsidRPr="00385232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并举，</w:t>
      </w:r>
      <w:r w:rsidR="00385232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切实</w:t>
      </w:r>
      <w:r w:rsidR="002C68C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谋划</w:t>
      </w:r>
      <w:r w:rsidR="00531D2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小区物业管理</w:t>
      </w:r>
      <w:r w:rsidR="00385232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工作</w:t>
      </w:r>
      <w:r w:rsidR="002C68C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，现已取得较好成效</w:t>
      </w:r>
      <w:r w:rsidRPr="001D035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。</w:t>
      </w:r>
    </w:p>
    <w:p w:rsidR="00A07287" w:rsidRPr="007A364D" w:rsidRDefault="00A07287" w:rsidP="00A07287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 w:cs="楷体"/>
          <w:sz w:val="32"/>
        </w:rPr>
      </w:pPr>
      <w:r w:rsidRPr="007A364D">
        <w:rPr>
          <w:rFonts w:ascii="黑体" w:eastAsia="黑体" w:hAnsi="黑体" w:cs="楷体" w:hint="eastAsia"/>
          <w:sz w:val="32"/>
        </w:rPr>
        <w:t>分</w:t>
      </w:r>
      <w:r>
        <w:rPr>
          <w:rFonts w:ascii="黑体" w:eastAsia="黑体" w:hAnsi="黑体" w:cs="楷体" w:hint="eastAsia"/>
          <w:sz w:val="32"/>
        </w:rPr>
        <w:t>类</w:t>
      </w:r>
      <w:r w:rsidRPr="007A364D">
        <w:rPr>
          <w:rFonts w:ascii="黑体" w:eastAsia="黑体" w:hAnsi="黑体" w:cs="楷体" w:hint="eastAsia"/>
          <w:sz w:val="32"/>
        </w:rPr>
        <w:t>管理，开创小区物业管理新模式</w:t>
      </w:r>
    </w:p>
    <w:p w:rsidR="00A07287" w:rsidRDefault="00A07287" w:rsidP="00A07287">
      <w:pPr>
        <w:spacing w:line="560" w:lineRule="exact"/>
        <w:ind w:firstLineChars="250" w:firstLine="80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7A364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目前我县有住宅小区295个（包括在建小区26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个</w:t>
      </w:r>
      <w:r w:rsidRPr="007A364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，</w:t>
      </w:r>
      <w:r w:rsidRPr="007A364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其中108个住宅小区有43家物业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公司提供服务，其他为无物业式或自管小区，针对这一现状，我局采用</w:t>
      </w:r>
      <w:r w:rsidRPr="007A364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分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类</w:t>
      </w:r>
      <w:r w:rsidRPr="007A364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管理的办法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，</w:t>
      </w:r>
      <w:r w:rsidRPr="007A364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确保尽早推动全县住宅小区均能享受有效的物业管理服务。</w:t>
      </w:r>
      <w:r>
        <w:rPr>
          <w:rFonts w:ascii="楷体_GB2312" w:eastAsia="楷体_GB2312" w:hAnsi="楷体" w:cs="楷体" w:hint="eastAsia"/>
          <w:sz w:val="32"/>
        </w:rPr>
        <w:t>针对</w:t>
      </w:r>
      <w:r w:rsidRPr="007A364D">
        <w:rPr>
          <w:rFonts w:ascii="楷体_GB2312" w:eastAsia="楷体_GB2312" w:hAnsi="楷体" w:cs="楷体" w:hint="eastAsia"/>
          <w:sz w:val="32"/>
        </w:rPr>
        <w:t>相对物业管理较为规范的小区</w:t>
      </w:r>
      <w:r>
        <w:rPr>
          <w:rFonts w:ascii="楷体_GB2312" w:eastAsia="楷体_GB2312" w:hint="eastAsia"/>
          <w:sz w:val="32"/>
          <w:szCs w:val="32"/>
        </w:rPr>
        <w:t>。</w:t>
      </w:r>
      <w:r w:rsidRPr="000E34D9">
        <w:rPr>
          <w:rFonts w:ascii="仿宋_GB2312" w:eastAsia="仿宋_GB2312" w:hint="eastAsia"/>
          <w:sz w:val="32"/>
          <w:szCs w:val="32"/>
        </w:rPr>
        <w:t>重点下发了《舒城县物业管理服务企业考核评比办法》，对县城区62个小区物业管理服务水平进行大考核，从卫生、安全、长效治理等方面考核，评出各小区综合得分，并公布评分结果，要求小区物业对照整改，提质增效，切实达到以考促管，以查提质的</w:t>
      </w:r>
      <w:r w:rsidRPr="000E34D9">
        <w:rPr>
          <w:rFonts w:ascii="仿宋_GB2312" w:eastAsia="仿宋_GB2312" w:hint="eastAsia"/>
          <w:sz w:val="32"/>
          <w:szCs w:val="32"/>
        </w:rPr>
        <w:lastRenderedPageBreak/>
        <w:t>目的。</w:t>
      </w:r>
      <w:r w:rsidRPr="007A364D">
        <w:rPr>
          <w:rFonts w:ascii="楷体_GB2312" w:eastAsia="楷体_GB2312" w:hAnsi="楷体" w:cs="楷体" w:hint="eastAsia"/>
          <w:sz w:val="32"/>
        </w:rPr>
        <w:t>针对无物业或自管的小区</w:t>
      </w:r>
      <w:r>
        <w:rPr>
          <w:rFonts w:ascii="楷体_GB2312" w:eastAsia="楷体_GB2312" w:hAnsi="楷体" w:cs="楷体" w:hint="eastAsia"/>
          <w:sz w:val="32"/>
        </w:rPr>
        <w:t>。</w:t>
      </w:r>
      <w:r>
        <w:rPr>
          <w:rFonts w:ascii="仿宋_GB2312" w:eastAsia="仿宋_GB2312" w:hint="eastAsia"/>
          <w:sz w:val="32"/>
          <w:szCs w:val="32"/>
        </w:rPr>
        <w:t>出台《舒城县城区老旧小区基本物业管理工作实施方案</w:t>
      </w:r>
      <w:r w:rsidRPr="007A364D">
        <w:rPr>
          <w:rFonts w:ascii="仿宋_GB2312" w:eastAsia="仿宋_GB2312" w:hint="eastAsia"/>
          <w:sz w:val="32"/>
          <w:szCs w:val="32"/>
        </w:rPr>
        <w:t>》，</w:t>
      </w:r>
      <w:r w:rsidRPr="00A756E6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按照政府主导，部门监管，社区负责</w:t>
      </w:r>
      <w:r w:rsidR="00BB0D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,</w:t>
      </w:r>
      <w:r w:rsidRPr="00A756E6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企业和居民共同参与的治理要求，明确物业管理各方责任，利用2-3年时间，推动城区所有老旧住宅小区实现基本物业管理全覆盖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。</w:t>
      </w:r>
    </w:p>
    <w:p w:rsidR="00A07287" w:rsidRDefault="00A07287" w:rsidP="00A07287">
      <w:pPr>
        <w:spacing w:line="560" w:lineRule="exact"/>
        <w:ind w:firstLineChars="200" w:firstLine="640"/>
        <w:rPr>
          <w:rFonts w:ascii="黑体" w:eastAsia="黑体" w:hAnsi="黑体" w:cs="楷体"/>
          <w:sz w:val="32"/>
        </w:rPr>
      </w:pPr>
      <w:r>
        <w:rPr>
          <w:rFonts w:ascii="黑体" w:eastAsia="黑体" w:hAnsi="黑体" w:cs="楷体" w:hint="eastAsia"/>
          <w:sz w:val="32"/>
        </w:rPr>
        <w:t>二、严格执法，推动</w:t>
      </w:r>
      <w:r w:rsidRPr="005160B1">
        <w:rPr>
          <w:rFonts w:ascii="黑体" w:eastAsia="黑体" w:hAnsi="黑体" w:cs="楷体" w:hint="eastAsia"/>
          <w:sz w:val="32"/>
        </w:rPr>
        <w:t>城管</w:t>
      </w:r>
      <w:r>
        <w:rPr>
          <w:rFonts w:ascii="黑体" w:eastAsia="黑体" w:hAnsi="黑体" w:cs="楷体" w:hint="eastAsia"/>
          <w:sz w:val="32"/>
        </w:rPr>
        <w:t>进小区</w:t>
      </w:r>
      <w:r w:rsidRPr="005160B1">
        <w:rPr>
          <w:rFonts w:ascii="黑体" w:eastAsia="黑体" w:hAnsi="黑体" w:cs="楷体" w:hint="eastAsia"/>
          <w:sz w:val="32"/>
        </w:rPr>
        <w:t>迈上新台阶</w:t>
      </w:r>
    </w:p>
    <w:p w:rsidR="00A07287" w:rsidRDefault="00A07287" w:rsidP="00A07287">
      <w:pPr>
        <w:spacing w:line="560" w:lineRule="exact"/>
        <w:ind w:firstLineChars="200" w:firstLine="640"/>
        <w:rPr>
          <w:rFonts w:ascii="仿宋_GB2312" w:eastAsia="仿宋_GB2312" w:hAnsi="楷体" w:cs="楷体"/>
          <w:sz w:val="32"/>
        </w:rPr>
      </w:pPr>
      <w:r w:rsidRPr="005160B1">
        <w:rPr>
          <w:rFonts w:ascii="仿宋_GB2312" w:eastAsia="仿宋_GB2312" w:hAnsi="楷体" w:cs="楷体" w:hint="eastAsia"/>
          <w:sz w:val="32"/>
        </w:rPr>
        <w:t>自我局物业管理中心成立后，</w:t>
      </w:r>
      <w:r w:rsidRPr="004C5AA9">
        <w:rPr>
          <w:rFonts w:ascii="仿宋_GB2312" w:eastAsia="仿宋_GB2312" w:hAnsi="楷体" w:cs="楷体" w:hint="eastAsia"/>
          <w:sz w:val="32"/>
        </w:rPr>
        <w:t>迅即结合</w:t>
      </w:r>
      <w:r>
        <w:rPr>
          <w:rFonts w:ascii="仿宋_GB2312" w:eastAsia="仿宋_GB2312" w:hAnsi="楷体" w:cs="楷体" w:hint="eastAsia"/>
          <w:sz w:val="32"/>
        </w:rPr>
        <w:t>我局</w:t>
      </w:r>
      <w:r w:rsidRPr="004C5AA9">
        <w:rPr>
          <w:rFonts w:ascii="仿宋_GB2312" w:eastAsia="仿宋_GB2312" w:hAnsi="楷体" w:cs="楷体" w:hint="eastAsia"/>
          <w:sz w:val="32"/>
        </w:rPr>
        <w:t>工作职责，抽调原城管执法队员成立物管中心小区城管执法中队，将县城区划分东西两个片区，</w:t>
      </w:r>
      <w:r>
        <w:rPr>
          <w:rFonts w:ascii="仿宋_GB2312" w:eastAsia="仿宋_GB2312" w:hAnsi="楷体" w:cs="楷体" w:hint="eastAsia"/>
          <w:sz w:val="32"/>
        </w:rPr>
        <w:t>执法队员</w:t>
      </w:r>
      <w:r w:rsidRPr="004C5AA9">
        <w:rPr>
          <w:rFonts w:ascii="仿宋_GB2312" w:eastAsia="仿宋_GB2312" w:hAnsi="楷体" w:cs="楷体" w:hint="eastAsia"/>
          <w:sz w:val="32"/>
        </w:rPr>
        <w:t>依据《安徽省市容市貌管理条例》</w:t>
      </w:r>
      <w:r>
        <w:rPr>
          <w:rFonts w:ascii="仿宋_GB2312" w:eastAsia="仿宋_GB2312" w:hAnsi="楷体" w:cs="楷体" w:hint="eastAsia"/>
          <w:sz w:val="32"/>
        </w:rPr>
        <w:t>，推进</w:t>
      </w:r>
      <w:r w:rsidRPr="004C5AA9">
        <w:rPr>
          <w:rFonts w:ascii="仿宋_GB2312" w:eastAsia="仿宋_GB2312" w:hAnsi="楷体" w:cs="楷体" w:hint="eastAsia"/>
          <w:sz w:val="32"/>
        </w:rPr>
        <w:t>城管执法</w:t>
      </w:r>
      <w:r>
        <w:rPr>
          <w:rFonts w:ascii="仿宋_GB2312" w:eastAsia="仿宋_GB2312" w:hAnsi="楷体" w:cs="楷体" w:hint="eastAsia"/>
          <w:sz w:val="32"/>
        </w:rPr>
        <w:t>进</w:t>
      </w:r>
      <w:r w:rsidRPr="004C5AA9">
        <w:rPr>
          <w:rFonts w:ascii="仿宋_GB2312" w:eastAsia="仿宋_GB2312" w:hAnsi="楷体" w:cs="楷体" w:hint="eastAsia"/>
          <w:sz w:val="32"/>
        </w:rPr>
        <w:t>小区</w:t>
      </w:r>
      <w:r>
        <w:rPr>
          <w:rFonts w:ascii="仿宋_GB2312" w:eastAsia="仿宋_GB2312" w:hAnsi="楷体" w:cs="楷体" w:hint="eastAsia"/>
          <w:sz w:val="32"/>
        </w:rPr>
        <w:t>，并</w:t>
      </w:r>
      <w:r w:rsidRPr="005160B1">
        <w:rPr>
          <w:rFonts w:ascii="仿宋_GB2312" w:eastAsia="仿宋_GB2312" w:hAnsi="楷体" w:cs="楷体" w:hint="eastAsia"/>
          <w:sz w:val="32"/>
        </w:rPr>
        <w:t>先后开展了安全防范、</w:t>
      </w:r>
      <w:r>
        <w:rPr>
          <w:rFonts w:ascii="仿宋_GB2312" w:eastAsia="仿宋_GB2312" w:hAnsi="楷体" w:cs="楷体" w:hint="eastAsia"/>
          <w:sz w:val="32"/>
        </w:rPr>
        <w:t>消防整治</w:t>
      </w:r>
      <w:r w:rsidRPr="005160B1">
        <w:rPr>
          <w:rFonts w:ascii="仿宋_GB2312" w:eastAsia="仿宋_GB2312" w:hAnsi="楷体" w:cs="楷体" w:hint="eastAsia"/>
          <w:sz w:val="32"/>
        </w:rPr>
        <w:t>、小广告清理、违法建设拆除等专项行动</w:t>
      </w:r>
      <w:r>
        <w:rPr>
          <w:rFonts w:ascii="仿宋_GB2312" w:eastAsia="仿宋_GB2312" w:hAnsi="楷体" w:cs="楷体" w:hint="eastAsia"/>
          <w:sz w:val="32"/>
        </w:rPr>
        <w:t>。</w:t>
      </w:r>
    </w:p>
    <w:p w:rsidR="00A07287" w:rsidRDefault="00A07287" w:rsidP="00A07287">
      <w:pPr>
        <w:spacing w:line="560" w:lineRule="exact"/>
        <w:ind w:firstLineChars="200" w:firstLine="640"/>
        <w:rPr>
          <w:rFonts w:ascii="仿宋_GB2312" w:eastAsia="仿宋_GB2312" w:hAnsi="楷体" w:cs="楷体"/>
          <w:sz w:val="32"/>
        </w:rPr>
      </w:pPr>
      <w:r>
        <w:rPr>
          <w:rFonts w:ascii="楷体_GB2312" w:eastAsia="楷体_GB2312" w:hAnsi="楷体" w:cs="楷体" w:hint="eastAsia"/>
          <w:sz w:val="32"/>
        </w:rPr>
        <w:t>一是</w:t>
      </w:r>
      <w:r w:rsidRPr="00C1755C">
        <w:rPr>
          <w:rFonts w:ascii="楷体_GB2312" w:eastAsia="楷体_GB2312" w:hAnsi="楷体" w:cs="楷体" w:hint="eastAsia"/>
          <w:sz w:val="32"/>
        </w:rPr>
        <w:t>开展物业小区安全宣传和隐患排查工作。</w:t>
      </w:r>
      <w:r w:rsidRPr="004E1110">
        <w:rPr>
          <w:rFonts w:ascii="仿宋_GB2312" w:eastAsia="仿宋_GB2312" w:hAnsi="楷体" w:cs="楷体" w:hint="eastAsia"/>
          <w:sz w:val="32"/>
        </w:rPr>
        <w:t>通过小区电子宣传屏、宣传喇叭、宣传单等形式进行安全知识宣传，</w:t>
      </w:r>
      <w:r w:rsidRPr="000E34D9">
        <w:rPr>
          <w:rFonts w:ascii="仿宋_GB2312" w:eastAsia="仿宋_GB2312" w:hAnsi="楷体" w:cs="楷体" w:hint="eastAsia"/>
          <w:sz w:val="32"/>
        </w:rPr>
        <w:t>组织开展物业小区消防演练现场观摩会，进一步提高物业企业和居民对突发情况的应对能力和风险意识</w:t>
      </w:r>
      <w:r>
        <w:rPr>
          <w:rFonts w:ascii="仿宋_GB2312" w:eastAsia="仿宋_GB2312" w:hAnsi="楷体" w:cs="楷体" w:hint="eastAsia"/>
          <w:sz w:val="32"/>
        </w:rPr>
        <w:t>。会同属地政府及小区物业</w:t>
      </w:r>
      <w:r w:rsidRPr="000E34D9">
        <w:rPr>
          <w:rFonts w:ascii="仿宋_GB2312" w:eastAsia="仿宋_GB2312" w:hAnsi="楷体" w:cs="楷体" w:hint="eastAsia"/>
          <w:sz w:val="32"/>
        </w:rPr>
        <w:t>分批次对城区140家责任小区开展了安全隐患排查</w:t>
      </w:r>
      <w:r>
        <w:rPr>
          <w:rFonts w:ascii="仿宋_GB2312" w:eastAsia="仿宋_GB2312" w:hAnsi="楷体" w:cs="楷体" w:hint="eastAsia"/>
          <w:sz w:val="32"/>
        </w:rPr>
        <w:t>，</w:t>
      </w:r>
      <w:r w:rsidRPr="000E34D9">
        <w:rPr>
          <w:rFonts w:ascii="仿宋_GB2312" w:eastAsia="仿宋_GB2312" w:hAnsi="楷体" w:cs="楷体" w:hint="eastAsia"/>
          <w:sz w:val="32"/>
        </w:rPr>
        <w:t>发现并现场整</w:t>
      </w:r>
      <w:r>
        <w:rPr>
          <w:rFonts w:ascii="仿宋_GB2312" w:eastAsia="仿宋_GB2312" w:hAnsi="楷体" w:cs="楷体" w:hint="eastAsia"/>
          <w:sz w:val="32"/>
        </w:rPr>
        <w:t>改</w:t>
      </w:r>
      <w:r w:rsidRPr="000E34D9">
        <w:rPr>
          <w:rFonts w:ascii="仿宋_GB2312" w:eastAsia="仿宋_GB2312" w:hAnsi="楷体" w:cs="楷体" w:hint="eastAsia"/>
          <w:sz w:val="32"/>
        </w:rPr>
        <w:t>火灾隐患26处</w:t>
      </w:r>
      <w:r>
        <w:rPr>
          <w:rFonts w:ascii="仿宋_GB2312" w:eastAsia="仿宋_GB2312" w:hAnsi="楷体" w:cs="楷体" w:hint="eastAsia"/>
          <w:sz w:val="32"/>
        </w:rPr>
        <w:t>，</w:t>
      </w:r>
      <w:r w:rsidRPr="000E34D9">
        <w:rPr>
          <w:rFonts w:ascii="仿宋_GB2312" w:eastAsia="仿宋_GB2312" w:hAnsi="楷体" w:cs="楷体" w:hint="eastAsia"/>
          <w:sz w:val="32"/>
        </w:rPr>
        <w:t>对小区楼道</w:t>
      </w:r>
      <w:r>
        <w:rPr>
          <w:rFonts w:ascii="仿宋_GB2312" w:eastAsia="仿宋_GB2312" w:hAnsi="楷体" w:cs="楷体" w:hint="eastAsia"/>
          <w:sz w:val="32"/>
        </w:rPr>
        <w:t>堆放</w:t>
      </w:r>
      <w:r w:rsidRPr="000E34D9">
        <w:rPr>
          <w:rFonts w:ascii="仿宋_GB2312" w:eastAsia="仿宋_GB2312" w:hAnsi="楷体" w:cs="楷体" w:hint="eastAsia"/>
          <w:sz w:val="32"/>
        </w:rPr>
        <w:t>杂物</w:t>
      </w:r>
      <w:r>
        <w:rPr>
          <w:rFonts w:ascii="仿宋_GB2312" w:eastAsia="仿宋_GB2312" w:hAnsi="楷体" w:cs="楷体" w:hint="eastAsia"/>
          <w:sz w:val="32"/>
        </w:rPr>
        <w:t>、</w:t>
      </w:r>
      <w:r w:rsidRPr="000E34D9">
        <w:rPr>
          <w:rFonts w:ascii="仿宋_GB2312" w:eastAsia="仿宋_GB2312" w:hAnsi="楷体" w:cs="楷体" w:hint="eastAsia"/>
          <w:sz w:val="32"/>
        </w:rPr>
        <w:t>消防安全门上锁</w:t>
      </w:r>
      <w:r>
        <w:rPr>
          <w:rFonts w:ascii="仿宋_GB2312" w:eastAsia="仿宋_GB2312" w:hAnsi="楷体" w:cs="楷体" w:hint="eastAsia"/>
          <w:sz w:val="32"/>
        </w:rPr>
        <w:t>、</w:t>
      </w:r>
      <w:r w:rsidRPr="000E34D9">
        <w:rPr>
          <w:rFonts w:ascii="仿宋_GB2312" w:eastAsia="仿宋_GB2312" w:hAnsi="楷体" w:cs="楷体" w:hint="eastAsia"/>
          <w:sz w:val="32"/>
        </w:rPr>
        <w:t>楼道安装电瓶车充电插座</w:t>
      </w:r>
      <w:r>
        <w:rPr>
          <w:rFonts w:ascii="仿宋_GB2312" w:eastAsia="仿宋_GB2312" w:hAnsi="楷体" w:cs="楷体" w:hint="eastAsia"/>
          <w:sz w:val="32"/>
        </w:rPr>
        <w:t>等乱象进行了集中整治</w:t>
      </w:r>
      <w:r w:rsidRPr="000E34D9">
        <w:rPr>
          <w:rFonts w:ascii="仿宋_GB2312" w:eastAsia="仿宋_GB2312" w:hAnsi="楷体" w:cs="楷体" w:hint="eastAsia"/>
          <w:sz w:val="32"/>
        </w:rPr>
        <w:t>，深入中房龙舒花园</w:t>
      </w:r>
      <w:r>
        <w:rPr>
          <w:rFonts w:ascii="仿宋_GB2312" w:eastAsia="仿宋_GB2312" w:hAnsi="楷体" w:cs="楷体" w:hint="eastAsia"/>
          <w:sz w:val="32"/>
        </w:rPr>
        <w:t>小区</w:t>
      </w:r>
      <w:r w:rsidRPr="000E34D9">
        <w:rPr>
          <w:rFonts w:ascii="仿宋_GB2312" w:eastAsia="仿宋_GB2312" w:hAnsi="楷体" w:cs="楷体" w:hint="eastAsia"/>
          <w:sz w:val="32"/>
        </w:rPr>
        <w:t>清理拆除私拉飞线充电电线近1000个，</w:t>
      </w:r>
      <w:proofErr w:type="gramStart"/>
      <w:r w:rsidRPr="000E34D9">
        <w:rPr>
          <w:rFonts w:ascii="仿宋_GB2312" w:eastAsia="仿宋_GB2312" w:hAnsi="楷体" w:cs="楷体" w:hint="eastAsia"/>
          <w:sz w:val="32"/>
        </w:rPr>
        <w:t>清除梅河苑</w:t>
      </w:r>
      <w:proofErr w:type="gramEnd"/>
      <w:r w:rsidRPr="000E34D9">
        <w:rPr>
          <w:rFonts w:ascii="仿宋_GB2312" w:eastAsia="仿宋_GB2312" w:hAnsi="楷体" w:cs="楷体" w:hint="eastAsia"/>
          <w:sz w:val="32"/>
        </w:rPr>
        <w:t>架空层楼道杂物10余车</w:t>
      </w:r>
      <w:r>
        <w:rPr>
          <w:rFonts w:ascii="仿宋_GB2312" w:eastAsia="仿宋_GB2312" w:hAnsi="楷体" w:cs="楷体" w:hint="eastAsia"/>
          <w:sz w:val="32"/>
        </w:rPr>
        <w:t>。</w:t>
      </w:r>
    </w:p>
    <w:p w:rsidR="00A07287" w:rsidRDefault="00A07287" w:rsidP="00A07287">
      <w:pPr>
        <w:spacing w:line="560" w:lineRule="exact"/>
        <w:ind w:firstLineChars="200" w:firstLine="640"/>
        <w:rPr>
          <w:rFonts w:ascii="仿宋_GB2312" w:eastAsia="仿宋_GB2312" w:hAnsi="楷体" w:cs="楷体"/>
          <w:sz w:val="32"/>
        </w:rPr>
      </w:pPr>
      <w:r w:rsidRPr="00C1755C">
        <w:rPr>
          <w:rFonts w:ascii="楷体_GB2312" w:eastAsia="楷体_GB2312" w:hAnsi="楷体" w:cs="楷体" w:hint="eastAsia"/>
          <w:sz w:val="32"/>
        </w:rPr>
        <w:t>二是开展打通小区生命通道行动</w:t>
      </w:r>
      <w:r>
        <w:rPr>
          <w:rFonts w:ascii="楷体_GB2312" w:eastAsia="楷体_GB2312" w:hAnsi="楷体" w:cs="楷体" w:hint="eastAsia"/>
          <w:sz w:val="32"/>
        </w:rPr>
        <w:t>。</w:t>
      </w:r>
      <w:r>
        <w:rPr>
          <w:rFonts w:ascii="仿宋_GB2312" w:eastAsia="仿宋_GB2312" w:hAnsi="楷体" w:cs="楷体" w:hint="eastAsia"/>
          <w:sz w:val="32"/>
        </w:rPr>
        <w:t>在</w:t>
      </w:r>
      <w:r w:rsidRPr="000E34D9">
        <w:rPr>
          <w:rFonts w:ascii="仿宋_GB2312" w:eastAsia="仿宋_GB2312" w:hAnsi="楷体" w:cs="楷体" w:hint="eastAsia"/>
          <w:sz w:val="32"/>
        </w:rPr>
        <w:t>古城路安居园小区现场拆除较大水泥构件20处，石墩50余处，</w:t>
      </w:r>
      <w:proofErr w:type="gramStart"/>
      <w:r w:rsidRPr="000E34D9">
        <w:rPr>
          <w:rFonts w:ascii="仿宋_GB2312" w:eastAsia="仿宋_GB2312" w:hAnsi="楷体" w:cs="楷体" w:hint="eastAsia"/>
          <w:sz w:val="32"/>
        </w:rPr>
        <w:t>地锁近</w:t>
      </w:r>
      <w:proofErr w:type="gramEnd"/>
      <w:r w:rsidRPr="000E34D9">
        <w:rPr>
          <w:rFonts w:ascii="仿宋_GB2312" w:eastAsia="仿宋_GB2312" w:hAnsi="楷体" w:cs="楷体" w:hint="eastAsia"/>
          <w:sz w:val="32"/>
        </w:rPr>
        <w:t>200个，花盘50多个，铁架遮阳棚，杂物共5车，打通</w:t>
      </w:r>
      <w:proofErr w:type="gramStart"/>
      <w:r w:rsidRPr="000E34D9">
        <w:rPr>
          <w:rFonts w:ascii="仿宋_GB2312" w:eastAsia="仿宋_GB2312" w:hAnsi="楷体" w:cs="楷体" w:hint="eastAsia"/>
          <w:sz w:val="32"/>
        </w:rPr>
        <w:t>怡园雅庭</w:t>
      </w:r>
      <w:proofErr w:type="gramEnd"/>
      <w:r w:rsidRPr="000E34D9">
        <w:rPr>
          <w:rFonts w:ascii="仿宋_GB2312" w:eastAsia="仿宋_GB2312" w:hAnsi="楷体" w:cs="楷体" w:hint="eastAsia"/>
          <w:sz w:val="32"/>
        </w:rPr>
        <w:t>，春秋华府小区消防安全通道，及时果断地拆除</w:t>
      </w:r>
      <w:r>
        <w:rPr>
          <w:rFonts w:ascii="仿宋_GB2312" w:eastAsia="仿宋_GB2312" w:hAnsi="楷体" w:cs="楷体" w:hint="eastAsia"/>
          <w:sz w:val="32"/>
        </w:rPr>
        <w:t>了影响消防安</w:t>
      </w:r>
      <w:r>
        <w:rPr>
          <w:rFonts w:ascii="仿宋_GB2312" w:eastAsia="仿宋_GB2312" w:hAnsi="楷体" w:cs="楷体" w:hint="eastAsia"/>
          <w:sz w:val="32"/>
        </w:rPr>
        <w:lastRenderedPageBreak/>
        <w:t>全通道的违章建筑。</w:t>
      </w:r>
    </w:p>
    <w:p w:rsidR="00A07287" w:rsidRDefault="00A07287" w:rsidP="00A07287">
      <w:pPr>
        <w:spacing w:line="560" w:lineRule="exact"/>
        <w:ind w:firstLineChars="196" w:firstLine="627"/>
        <w:rPr>
          <w:rFonts w:ascii="仿宋_GB2312" w:eastAsia="仿宋_GB2312" w:hAnsi="楷体" w:cs="楷体"/>
          <w:sz w:val="32"/>
        </w:rPr>
      </w:pPr>
      <w:r w:rsidRPr="00C1755C">
        <w:rPr>
          <w:rFonts w:ascii="楷体_GB2312" w:eastAsia="楷体_GB2312" w:hAnsi="楷体" w:cs="楷体" w:hint="eastAsia"/>
          <w:sz w:val="32"/>
        </w:rPr>
        <w:t>三是</w:t>
      </w:r>
      <w:r w:rsidRPr="00C1755C">
        <w:rPr>
          <w:rFonts w:ascii="楷体_GB2312" w:eastAsia="楷体_GB2312" w:hAnsi="楷体" w:cs="楷体"/>
          <w:sz w:val="32"/>
        </w:rPr>
        <w:t>积极办理群众投诉案件</w:t>
      </w:r>
      <w:r w:rsidRPr="00C1755C">
        <w:rPr>
          <w:rFonts w:ascii="楷体_GB2312" w:eastAsia="楷体_GB2312" w:hAnsi="楷体" w:cs="楷体" w:hint="eastAsia"/>
          <w:sz w:val="32"/>
        </w:rPr>
        <w:t>。</w:t>
      </w:r>
      <w:r>
        <w:rPr>
          <w:rFonts w:ascii="仿宋_GB2312" w:eastAsia="仿宋_GB2312" w:hAnsi="楷体" w:cs="楷体" w:hint="eastAsia"/>
          <w:sz w:val="32"/>
        </w:rPr>
        <w:t>我局长期通过数字城管“12319”热线平台接收群众投诉举报，自物业管理职能划转我局以来，广大群众积极通过热线反映物业小区问题，其中</w:t>
      </w:r>
      <w:r w:rsidRPr="004E1110">
        <w:rPr>
          <w:rFonts w:ascii="仿宋_GB2312" w:eastAsia="仿宋_GB2312" w:hAnsi="楷体" w:cs="楷体"/>
          <w:sz w:val="32"/>
        </w:rPr>
        <w:t>违章建筑、占道经营、噪音扰民等</w:t>
      </w:r>
      <w:r>
        <w:rPr>
          <w:rFonts w:ascii="仿宋_GB2312" w:eastAsia="仿宋_GB2312" w:hAnsi="楷体" w:cs="楷体" w:hint="eastAsia"/>
          <w:sz w:val="32"/>
        </w:rPr>
        <w:t>问题较为突出</w:t>
      </w:r>
      <w:r w:rsidRPr="004E1110">
        <w:rPr>
          <w:rFonts w:ascii="仿宋_GB2312" w:eastAsia="仿宋_GB2312" w:hAnsi="楷体" w:cs="楷体"/>
          <w:sz w:val="32"/>
        </w:rPr>
        <w:t>，</w:t>
      </w:r>
      <w:r>
        <w:rPr>
          <w:rFonts w:ascii="仿宋_GB2312" w:eastAsia="仿宋_GB2312" w:hAnsi="楷体" w:cs="楷体" w:hint="eastAsia"/>
          <w:sz w:val="32"/>
        </w:rPr>
        <w:t>针对以上问题，我局物业管理中心</w:t>
      </w:r>
      <w:r w:rsidRPr="004E1110">
        <w:rPr>
          <w:rFonts w:ascii="仿宋_GB2312" w:eastAsia="仿宋_GB2312" w:hAnsi="楷体" w:cs="楷体"/>
          <w:sz w:val="32"/>
        </w:rPr>
        <w:t>及时</w:t>
      </w:r>
      <w:r>
        <w:rPr>
          <w:rFonts w:ascii="仿宋_GB2312" w:eastAsia="仿宋_GB2312" w:hAnsi="楷体" w:cs="楷体" w:hint="eastAsia"/>
          <w:sz w:val="32"/>
        </w:rPr>
        <w:t>受理投诉，立即组织力量前往调查处理，及时开展</w:t>
      </w:r>
      <w:r w:rsidRPr="004E1110">
        <w:rPr>
          <w:rFonts w:ascii="仿宋_GB2312" w:eastAsia="仿宋_GB2312" w:hAnsi="楷体" w:cs="楷体"/>
          <w:sz w:val="32"/>
        </w:rPr>
        <w:t>整治</w:t>
      </w:r>
      <w:r>
        <w:rPr>
          <w:rFonts w:ascii="仿宋_GB2312" w:eastAsia="仿宋_GB2312" w:hAnsi="楷体" w:cs="楷体" w:hint="eastAsia"/>
          <w:sz w:val="32"/>
        </w:rPr>
        <w:t>，切实解决群众困扰。</w:t>
      </w:r>
    </w:p>
    <w:p w:rsidR="00A07287" w:rsidRDefault="00A07287" w:rsidP="00A07287">
      <w:pPr>
        <w:spacing w:line="560" w:lineRule="exact"/>
        <w:ind w:firstLine="645"/>
        <w:rPr>
          <w:rFonts w:ascii="黑体" w:eastAsia="黑体" w:hAnsi="黑体" w:cs="楷体"/>
          <w:sz w:val="32"/>
        </w:rPr>
      </w:pPr>
      <w:r>
        <w:rPr>
          <w:rFonts w:ascii="黑体" w:eastAsia="黑体" w:hAnsi="黑体" w:cs="楷体" w:hint="eastAsia"/>
          <w:sz w:val="32"/>
        </w:rPr>
        <w:t>三、完善机制，强化</w:t>
      </w:r>
      <w:proofErr w:type="gramStart"/>
      <w:r w:rsidRPr="00C32A34">
        <w:rPr>
          <w:rFonts w:ascii="黑体" w:eastAsia="黑体" w:hAnsi="黑体" w:cs="楷体" w:hint="eastAsia"/>
          <w:sz w:val="32"/>
        </w:rPr>
        <w:t>物业</w:t>
      </w:r>
      <w:r w:rsidRPr="00C32A34">
        <w:rPr>
          <w:rFonts w:ascii="黑体" w:eastAsia="黑体" w:hAnsi="黑体" w:cs="楷体"/>
          <w:sz w:val="32"/>
        </w:rPr>
        <w:t>专项</w:t>
      </w:r>
      <w:proofErr w:type="gramEnd"/>
      <w:r w:rsidRPr="00C32A34">
        <w:rPr>
          <w:rFonts w:ascii="黑体" w:eastAsia="黑体" w:hAnsi="黑体" w:cs="楷体"/>
          <w:sz w:val="32"/>
        </w:rPr>
        <w:t>维修</w:t>
      </w:r>
      <w:r w:rsidRPr="00C32A34">
        <w:rPr>
          <w:rFonts w:ascii="黑体" w:eastAsia="黑体" w:hAnsi="黑体" w:cs="楷体" w:hint="eastAsia"/>
          <w:sz w:val="32"/>
        </w:rPr>
        <w:t>资金</w:t>
      </w:r>
      <w:r>
        <w:rPr>
          <w:rFonts w:ascii="黑体" w:eastAsia="黑体" w:hAnsi="黑体" w:cs="楷体" w:hint="eastAsia"/>
          <w:sz w:val="32"/>
        </w:rPr>
        <w:t>的管理和使用</w:t>
      </w:r>
    </w:p>
    <w:p w:rsidR="00A07287" w:rsidRPr="005F49C8" w:rsidRDefault="00A07287" w:rsidP="00A07287">
      <w:pPr>
        <w:spacing w:line="56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0650AD">
        <w:rPr>
          <w:rFonts w:ascii="仿宋_GB2312" w:eastAsia="仿宋_GB2312" w:hAnsi="楷体" w:cs="楷体" w:hint="eastAsia"/>
          <w:sz w:val="32"/>
        </w:rPr>
        <w:t>物业管理中心成立后，积极筹划</w:t>
      </w:r>
      <w:proofErr w:type="gramStart"/>
      <w:r w:rsidRPr="000650AD">
        <w:rPr>
          <w:rFonts w:ascii="仿宋_GB2312" w:eastAsia="仿宋_GB2312" w:hAnsi="楷体" w:cs="楷体" w:hint="eastAsia"/>
          <w:sz w:val="32"/>
        </w:rPr>
        <w:t>物业专项</w:t>
      </w:r>
      <w:proofErr w:type="gramEnd"/>
      <w:r w:rsidRPr="000650AD">
        <w:rPr>
          <w:rFonts w:ascii="仿宋_GB2312" w:eastAsia="仿宋_GB2312" w:hAnsi="楷体" w:cs="楷体" w:hint="eastAsia"/>
          <w:sz w:val="32"/>
        </w:rPr>
        <w:t>维修资金如何管理</w:t>
      </w:r>
      <w:r>
        <w:rPr>
          <w:rFonts w:ascii="仿宋_GB2312" w:eastAsia="仿宋_GB2312" w:hAnsi="楷体" w:cs="楷体" w:hint="eastAsia"/>
          <w:sz w:val="32"/>
        </w:rPr>
        <w:t>和</w:t>
      </w:r>
      <w:r w:rsidRPr="000650AD">
        <w:rPr>
          <w:rFonts w:ascii="仿宋_GB2312" w:eastAsia="仿宋_GB2312" w:hAnsi="楷体" w:cs="楷体" w:hint="eastAsia"/>
          <w:sz w:val="32"/>
        </w:rPr>
        <w:t>使用。抽调人员充实力量</w:t>
      </w:r>
      <w:r>
        <w:rPr>
          <w:rFonts w:ascii="仿宋_GB2312" w:eastAsia="仿宋_GB2312" w:hAnsi="楷体" w:cs="楷体" w:hint="eastAsia"/>
          <w:sz w:val="32"/>
        </w:rPr>
        <w:t>，</w:t>
      </w:r>
      <w:r w:rsidRPr="000650AD">
        <w:rPr>
          <w:rFonts w:ascii="仿宋_GB2312" w:eastAsia="仿宋_GB2312" w:hAnsi="楷体" w:cs="楷体" w:hint="eastAsia"/>
          <w:sz w:val="32"/>
        </w:rPr>
        <w:t>并同经验丰富的</w:t>
      </w:r>
      <w:proofErr w:type="gramStart"/>
      <w:r w:rsidRPr="000650AD">
        <w:rPr>
          <w:rFonts w:ascii="仿宋_GB2312" w:eastAsia="仿宋_GB2312" w:hAnsi="楷体" w:cs="楷体" w:hint="eastAsia"/>
          <w:sz w:val="32"/>
        </w:rPr>
        <w:t>南京毅达信息技术</w:t>
      </w:r>
      <w:proofErr w:type="gramEnd"/>
      <w:r w:rsidRPr="000650AD">
        <w:rPr>
          <w:rFonts w:ascii="仿宋_GB2312" w:eastAsia="仿宋_GB2312" w:hAnsi="楷体" w:cs="楷体" w:hint="eastAsia"/>
          <w:sz w:val="32"/>
        </w:rPr>
        <w:t>有限公司完善建立了舒城县</w:t>
      </w:r>
      <w:proofErr w:type="gramStart"/>
      <w:r w:rsidRPr="000650AD">
        <w:rPr>
          <w:rFonts w:ascii="仿宋_GB2312" w:eastAsia="仿宋_GB2312" w:hAnsi="楷体" w:cs="楷体" w:hint="eastAsia"/>
          <w:sz w:val="32"/>
        </w:rPr>
        <w:t>物业专项</w:t>
      </w:r>
      <w:proofErr w:type="gramEnd"/>
      <w:r w:rsidRPr="000650AD">
        <w:rPr>
          <w:rFonts w:ascii="仿宋_GB2312" w:eastAsia="仿宋_GB2312" w:hAnsi="楷体" w:cs="楷体" w:hint="eastAsia"/>
          <w:sz w:val="32"/>
        </w:rPr>
        <w:t>维修资金信息查询系统；组织人员赴扬州、合肥、马鞍山考察学习。对接银行，加强资金规范化管理，对自2007年以来，所有票据进行录入，实现电子格式化，加速推进</w:t>
      </w:r>
      <w:proofErr w:type="gramStart"/>
      <w:r w:rsidRPr="000650AD">
        <w:rPr>
          <w:rFonts w:ascii="仿宋_GB2312" w:eastAsia="仿宋_GB2312" w:hAnsi="楷体" w:cs="楷体" w:hint="eastAsia"/>
          <w:sz w:val="32"/>
        </w:rPr>
        <w:t>物业专项</w:t>
      </w:r>
      <w:proofErr w:type="gramEnd"/>
      <w:r w:rsidRPr="000650AD">
        <w:rPr>
          <w:rFonts w:ascii="仿宋_GB2312" w:eastAsia="仿宋_GB2312" w:hAnsi="楷体" w:cs="楷体" w:hint="eastAsia"/>
          <w:sz w:val="32"/>
        </w:rPr>
        <w:t>维修资金一键化查询系统建立。组织人员对小区需要维修和使用专项资金的情况开展摸排。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按照省市相关规定要求，</w:t>
      </w:r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借鉴周边地区实施的一些管理办法，结合实际，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落实</w:t>
      </w:r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长效管理。</w:t>
      </w:r>
    </w:p>
    <w:p w:rsidR="00B135CF" w:rsidRDefault="00B135CF" w:rsidP="001757BF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EF3BB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下一步，我局将</w:t>
      </w:r>
      <w:r w:rsidR="00C32A3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围绕提升行业管理水平，督促企业提升服务品质，推进精细化管理为目标，</w:t>
      </w:r>
      <w:r w:rsidRPr="00EF3BB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进一步加大指导力度，充分发挥职能作用</w:t>
      </w:r>
      <w:r w:rsidR="002C68C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。坚持履职尽责，强化与相关单位、社区、物业企业之间的配合，发挥工作合力。坚持抓点示范，总结经验，以点促面，</w:t>
      </w:r>
      <w:r w:rsidR="002C68C4" w:rsidRPr="002C68C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积极推进物业管理工作向纵深发展</w:t>
      </w:r>
      <w:r w:rsidR="002C68C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，</w:t>
      </w:r>
      <w:r w:rsidR="00BE1A1D" w:rsidRPr="00BE1A1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切实保障居民权益</w:t>
      </w:r>
      <w:r w:rsidR="00BE1A1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，</w:t>
      </w:r>
      <w:r w:rsidRPr="00EF3BB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提升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居民</w:t>
      </w:r>
      <w:r w:rsidRPr="00EF3BB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人居环境水平。</w:t>
      </w:r>
    </w:p>
    <w:p w:rsidR="00B135CF" w:rsidRPr="001C2E2D" w:rsidRDefault="00B135CF" w:rsidP="001757BF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D47C62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衷心感谢</w:t>
      </w:r>
      <w:r w:rsidR="00CF490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您</w:t>
      </w:r>
      <w:r w:rsidRPr="00D47C62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对我县城市管理工作的关心、支持和监督。</w:t>
      </w:r>
    </w:p>
    <w:p w:rsidR="00B135CF" w:rsidRPr="001C2E2D" w:rsidRDefault="00B135CF" w:rsidP="001757BF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1C2E2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lastRenderedPageBreak/>
        <w:t>办复类别：</w:t>
      </w:r>
      <w:r w:rsidR="001F5581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A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类</w:t>
      </w:r>
    </w:p>
    <w:p w:rsidR="00B135CF" w:rsidRPr="001C2E2D" w:rsidRDefault="00B135CF" w:rsidP="001757BF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1C2E2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联系单位：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舒城县城市管理行政执法局</w:t>
      </w:r>
    </w:p>
    <w:p w:rsidR="00B135CF" w:rsidRPr="001C2E2D" w:rsidRDefault="00B135CF" w:rsidP="001757BF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1C2E2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联系电话：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0564-8677207</w:t>
      </w:r>
    </w:p>
    <w:p w:rsidR="00B135CF" w:rsidRDefault="00B135CF" w:rsidP="001757BF">
      <w:pPr>
        <w:spacing w:line="56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B135CF" w:rsidRDefault="00B135CF" w:rsidP="001757BF">
      <w:pPr>
        <w:spacing w:line="560" w:lineRule="exact"/>
        <w:ind w:firstLineChars="1750" w:firstLine="5600"/>
        <w:rPr>
          <w:rFonts w:ascii="Times New Roman" w:eastAsia="仿宋_GB2312" w:hAnsi="Times New Roman" w:cs="Times New Roman"/>
          <w:sz w:val="32"/>
          <w:szCs w:val="32"/>
        </w:rPr>
      </w:pPr>
    </w:p>
    <w:p w:rsidR="00B135CF" w:rsidRPr="00243EBD" w:rsidRDefault="00B135CF" w:rsidP="001757BF">
      <w:pPr>
        <w:spacing w:line="560" w:lineRule="exact"/>
        <w:ind w:firstLineChars="1750" w:firstLine="5600"/>
        <w:rPr>
          <w:rFonts w:ascii="Times New Roman" w:eastAsia="仿宋_GB2312" w:hAnsi="Times New Roman" w:cs="Times New Roman"/>
          <w:sz w:val="32"/>
          <w:szCs w:val="32"/>
        </w:rPr>
      </w:pPr>
      <w:r w:rsidRPr="001C2E2D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1C2E2D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C68C4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1C2E2D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215B4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1C2E2D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B135CF" w:rsidRPr="001D0358" w:rsidRDefault="00B135CF" w:rsidP="001D0358">
      <w:pPr>
        <w:spacing w:line="56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sectPr w:rsidR="00B135CF" w:rsidRPr="001D0358" w:rsidSect="003A2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ECA" w:rsidRDefault="007D0ECA" w:rsidP="00215539">
      <w:r>
        <w:separator/>
      </w:r>
    </w:p>
  </w:endnote>
  <w:endnote w:type="continuationSeparator" w:id="0">
    <w:p w:rsidR="007D0ECA" w:rsidRDefault="007D0ECA" w:rsidP="00215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ECA" w:rsidRDefault="007D0ECA" w:rsidP="00215539">
      <w:r>
        <w:separator/>
      </w:r>
    </w:p>
  </w:footnote>
  <w:footnote w:type="continuationSeparator" w:id="0">
    <w:p w:rsidR="007D0ECA" w:rsidRDefault="007D0ECA" w:rsidP="00215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2619"/>
    <w:multiLevelType w:val="hybridMultilevel"/>
    <w:tmpl w:val="102226D0"/>
    <w:lvl w:ilvl="0" w:tplc="208E653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2B9709FE"/>
    <w:multiLevelType w:val="hybridMultilevel"/>
    <w:tmpl w:val="A87C1086"/>
    <w:lvl w:ilvl="0" w:tplc="C08C3098">
      <w:start w:val="1"/>
      <w:numFmt w:val="japaneseCounting"/>
      <w:lvlText w:val="%1、"/>
      <w:lvlJc w:val="left"/>
      <w:pPr>
        <w:ind w:left="1950" w:hanging="1305"/>
      </w:pPr>
      <w:rPr>
        <w:rFonts w:ascii="黑体" w:eastAsia="黑体" w:hAnsi="黑体" w:cs="楷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E72"/>
    <w:rsid w:val="000650AD"/>
    <w:rsid w:val="000E34D9"/>
    <w:rsid w:val="001757BF"/>
    <w:rsid w:val="001B01BB"/>
    <w:rsid w:val="001D0358"/>
    <w:rsid w:val="001E1988"/>
    <w:rsid w:val="001F1AF1"/>
    <w:rsid w:val="001F5581"/>
    <w:rsid w:val="00215539"/>
    <w:rsid w:val="00240CC6"/>
    <w:rsid w:val="00284AD9"/>
    <w:rsid w:val="002C68C4"/>
    <w:rsid w:val="002E61F4"/>
    <w:rsid w:val="0035576B"/>
    <w:rsid w:val="00385232"/>
    <w:rsid w:val="00385614"/>
    <w:rsid w:val="003A2803"/>
    <w:rsid w:val="003E5393"/>
    <w:rsid w:val="004C5AA9"/>
    <w:rsid w:val="005160B1"/>
    <w:rsid w:val="00531D2E"/>
    <w:rsid w:val="00546DAE"/>
    <w:rsid w:val="00567621"/>
    <w:rsid w:val="005904F1"/>
    <w:rsid w:val="005D15D3"/>
    <w:rsid w:val="00634C54"/>
    <w:rsid w:val="00685370"/>
    <w:rsid w:val="006914D1"/>
    <w:rsid w:val="0069684A"/>
    <w:rsid w:val="006E1FC4"/>
    <w:rsid w:val="0070393A"/>
    <w:rsid w:val="00710F43"/>
    <w:rsid w:val="00764BAA"/>
    <w:rsid w:val="007A7593"/>
    <w:rsid w:val="007D0ECA"/>
    <w:rsid w:val="007E3F38"/>
    <w:rsid w:val="008F5496"/>
    <w:rsid w:val="00927C7F"/>
    <w:rsid w:val="009344C4"/>
    <w:rsid w:val="00957121"/>
    <w:rsid w:val="00A07287"/>
    <w:rsid w:val="00A215B4"/>
    <w:rsid w:val="00A61EA5"/>
    <w:rsid w:val="00A73682"/>
    <w:rsid w:val="00A756E6"/>
    <w:rsid w:val="00B135CF"/>
    <w:rsid w:val="00BB0DC8"/>
    <w:rsid w:val="00BE1A1D"/>
    <w:rsid w:val="00C32A34"/>
    <w:rsid w:val="00CC774A"/>
    <w:rsid w:val="00CD1B7C"/>
    <w:rsid w:val="00CF490A"/>
    <w:rsid w:val="00D1607F"/>
    <w:rsid w:val="00D654DB"/>
    <w:rsid w:val="00D77DB7"/>
    <w:rsid w:val="00DD7E72"/>
    <w:rsid w:val="00E57B2B"/>
    <w:rsid w:val="00F57128"/>
    <w:rsid w:val="00F722E8"/>
    <w:rsid w:val="00FA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5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5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5539"/>
    <w:rPr>
      <w:sz w:val="18"/>
      <w:szCs w:val="18"/>
    </w:rPr>
  </w:style>
  <w:style w:type="paragraph" w:styleId="a5">
    <w:name w:val="List Paragraph"/>
    <w:basedOn w:val="a"/>
    <w:uiPriority w:val="34"/>
    <w:qFormat/>
    <w:rsid w:val="000E34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5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5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5539"/>
    <w:rPr>
      <w:sz w:val="18"/>
      <w:szCs w:val="18"/>
    </w:rPr>
  </w:style>
  <w:style w:type="paragraph" w:styleId="a5">
    <w:name w:val="List Paragraph"/>
    <w:basedOn w:val="a"/>
    <w:uiPriority w:val="34"/>
    <w:qFormat/>
    <w:rsid w:val="000E34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258</Words>
  <Characters>1471</Characters>
  <Application>Microsoft Office Word</Application>
  <DocSecurity>0</DocSecurity>
  <Lines>12</Lines>
  <Paragraphs>3</Paragraphs>
  <ScaleCrop>false</ScaleCrop>
  <Company>shenduxitong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汤娟</dc:creator>
  <cp:lastModifiedBy>gyb1</cp:lastModifiedBy>
  <cp:revision>3</cp:revision>
  <dcterms:created xsi:type="dcterms:W3CDTF">2020-09-10T09:10:00Z</dcterms:created>
  <dcterms:modified xsi:type="dcterms:W3CDTF">2020-09-11T00:46:00Z</dcterms:modified>
</cp:coreProperties>
</file>