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整合和盘活万佛湖镇教育资源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第12号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cs="仿宋_GB2312"/>
        </w:rPr>
      </w:pPr>
      <w:r>
        <w:rPr>
          <w:rFonts w:hint="eastAsia" w:ascii="黑体" w:hAnsi="黑体" w:eastAsia="黑体" w:cs="黑体"/>
          <w:lang w:val="en-US" w:eastAsia="zh-CN"/>
        </w:rPr>
        <w:t>第六代表团：徐卫东</w:t>
      </w: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代表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近年来，随着城镇化不断加快和人口流动量的不断增加，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万佛湖镇的龙河中学和九井中学的生源逐年减少，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大部分教学楼常年处于空置状态，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国有资产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不能得到充分利用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万佛湖镇政府目前的办公场所拥挤、办公条件差、车辆无处停放，房屋都属于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D级危房，满足不了正常的办公需要。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如果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将九井中学和龙河中学合并，镇政府搬迁至九井中学办公。此举既盘活了闲置教育资产，又解决了镇政府办公场所的燃眉之急。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</w:rPr>
        <w:t>为此建议：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将九井中学和龙河中学合并，镇政府搬迁至九井中学办公。</w:t>
      </w:r>
    </w:p>
    <w:sectPr>
      <w:headerReference r:id="rId3" w:type="default"/>
      <w:footerReference r:id="rId4" w:type="default"/>
      <w:pgSz w:w="11906" w:h="16838"/>
      <w:pgMar w:top="1984" w:right="1701" w:bottom="1701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4719320</wp:posOffset>
              </wp:positionH>
              <wp:positionV relativeFrom="paragraph">
                <wp:posOffset>-304800</wp:posOffset>
              </wp:positionV>
              <wp:extent cx="657860" cy="336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86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6pt;margin-top:-24pt;height:26.5pt;width:51.8pt;mso-position-horizontal-relative:margin;z-index:251659264;mso-width-relative:page;mso-height-relative:page;" filled="f" stroked="f" coordsize="21600,21600" o:gfxdata="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ZmJ2TYAAAACQEAAA8AAAAAAAAAAQAgAAAAIgAAAGRycy9kb3ducmV2&#10;LnhtbFBLAQIUABQAAAAIAIdO4kDmBZfONQIAAGE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C123E"/>
    <w:rsid w:val="0DFC123E"/>
    <w:rsid w:val="17063E64"/>
    <w:rsid w:val="1C006C4B"/>
    <w:rsid w:val="1E6137D0"/>
    <w:rsid w:val="247B3126"/>
    <w:rsid w:val="375C0DDF"/>
    <w:rsid w:val="3A6A0CCC"/>
    <w:rsid w:val="3FE53761"/>
    <w:rsid w:val="4F0B47E9"/>
    <w:rsid w:val="542D5EC3"/>
    <w:rsid w:val="54D40CFF"/>
    <w:rsid w:val="58E84E59"/>
    <w:rsid w:val="68E16E96"/>
    <w:rsid w:val="6E080543"/>
    <w:rsid w:val="6E9C5CDA"/>
    <w:rsid w:val="7C923408"/>
    <w:rsid w:val="7CC5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2021-12-15T01:15:00Z</dcterms:created>
  <dc:creator>天天向上</dc:creator>
  <cp:lastModifiedBy>天天向上</cp:lastModifiedBy>
  <cp:lastPrinted>2021-12-15T01:56:00Z</cp:lastPrinted>
  <dcterms:modified xsi:type="dcterms:W3CDTF">2022-01-28T09:55:19Z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622B646E750E47AF81D842832D497B58</vt:lpwstr>
  </property>
</Properties>
</file>