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关于要求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对五显河综合治理立项的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第六代表团：赵进代表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显镇位于舒城西南，舒、金、霍三县（区）交界，是舒城西南的山口重镇，五显河途径我镇光明、显杨、陈院、五显、韦洼、罗山6个村，涉及人口1.5万人，河堤长1.3万米。从集镇贯穿而过，将集镇划分为南北两街，被群众喻为“天河”。该河河堤为60年代初民工改河造田时，人工挑土筑造的，加之河床抬高，存在严重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近年来每逢主汛期，都要多次开展防汛抢险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，尤其是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2020年7月18日特大洪灾造成五显河光明段溃堤3处约200米，</w:t>
      </w:r>
      <w:r>
        <w:rPr>
          <w:rFonts w:hint="eastAsia" w:ascii="仿宋_GB2312" w:hAnsi="宋体" w:eastAsia="仿宋_GB2312"/>
          <w:sz w:val="32"/>
          <w:szCs w:val="32"/>
        </w:rPr>
        <w:t>严重威胁集镇群众的生命财产安全和沿河两侧的农田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，群众要求治理意愿强烈</w:t>
      </w:r>
      <w:r>
        <w:rPr>
          <w:rFonts w:hint="eastAsia" w:ascii="仿宋_GB2312" w:hAnsi="宋体" w:eastAsia="仿宋_GB2312"/>
          <w:sz w:val="32"/>
          <w:szCs w:val="32"/>
        </w:rPr>
        <w:t>。其次，该河是万佛湖的重要水源之一，水源污染日趋严重，严重影响万佛湖水质。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对五显河综合治理进行立项，对五显河床进行清淤，河堤用浆砌块石护坡进行除险加固，对河堤进行路面硬化，落实水源治污措施消除了五显河河堤的安全隐患和环境污染，同时对五显集镇的靓化、美化起到推动作用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A13051D"/>
    <w:rsid w:val="0DFC123E"/>
    <w:rsid w:val="17063E64"/>
    <w:rsid w:val="1E6137D0"/>
    <w:rsid w:val="39677341"/>
    <w:rsid w:val="3A6A0CCC"/>
    <w:rsid w:val="4F0B47E9"/>
    <w:rsid w:val="542D5EC3"/>
    <w:rsid w:val="54D40CFF"/>
    <w:rsid w:val="6E0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2022-01-28T12:37:45Z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93475775DFE1416EB144679A34AB68CA</vt:lpwstr>
  </property>
</Properties>
</file>