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晓黄路拓宽改造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第44号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第五代表团：李少东代表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晓黄路从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105国道晓天交口至黄河工作片道路全长11.6公里，现有混凝土路面宽5米，该路联通桐城、潜山、庐镇等地，现有道路已逐渐满足不了交通需求。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近年来由于私家车的迅猛增加，特别是每年春茶上市外地茶商的进入和春节期间返乡人员回来，车流量更是成倍增加，致使晓黄路交通压力大且存在安全隐患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更好地把握乡村振兴这一战略契机，通过道路拓宽改造来方便沿线群众的出行，促进乡村经济发展。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3.晓黄路的拓宽改造是经属地党委政府充分研究的，是根据沿线群众的强烈要求的，代表了县镇人大代表的意愿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将该路段拓宽改造成沥青混凝土路面宽度达6.5米的双车道公路，由县政府或交通主管单位立项并安排项目资金。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0F6F39F1"/>
    <w:rsid w:val="17063E64"/>
    <w:rsid w:val="1D263504"/>
    <w:rsid w:val="1E6137D0"/>
    <w:rsid w:val="3A6A0CCC"/>
    <w:rsid w:val="4F0B47E9"/>
    <w:rsid w:val="542D5EC3"/>
    <w:rsid w:val="54D40CFF"/>
    <w:rsid w:val="68533DEE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55B6C4F70108406BAD130E58996051C2</vt:lpwstr>
  </property>
</Properties>
</file>