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440" w:firstLineChars="1700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pict>
          <v:shape id="_x0000_s1032" o:spid="_x0000_s1032" o:spt="136" type="#_x0000_t136" style="position:absolute;left:0pt;margin-top:85.1pt;height:42.5pt;width:425.2pt;mso-position-horizontal:center;mso-position-horizontal-relative:margin;mso-position-vertical-relative:page;mso-wrap-distance-bottom:0pt;mso-wrap-distance-left:9pt;mso-wrap-distance-right:9pt;mso-wrap-distance-top:0pt;z-index:251658240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舒  城  县  教  育  局" style="font-family:方正小标宋简体;font-size:36pt;v-same-letter-heights:t;v-text-align:center;v-text-spacing:58985f;"/>
            <w10:wrap type="square"/>
            <w10:anchorlock/>
          </v:shape>
        </w:pict>
      </w:r>
      <w:r>
        <w:rPr>
          <w:rFonts w:ascii="仿宋_GB2312" w:hAnsi="仿宋_GB2312" w:eastAsia="仿宋_GB2312" w:cs="仿宋_GB2312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9973310</wp:posOffset>
                </wp:positionV>
                <wp:extent cx="6120130" cy="0"/>
                <wp:effectExtent l="0" t="28575" r="13970" b="28575"/>
                <wp:wrapSquare wrapText="bothSides"/>
                <wp:docPr id="2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top:785.3pt;height:0pt;width:481.9pt;mso-position-horizontal:center;mso-position-horizontal-relative:margin;mso-position-vertical-relative:page;mso-wrap-distance-bottom:0pt;mso-wrap-distance-left:9pt;mso-wrap-distance-right:9pt;mso-wrap-distance-top:0pt;z-index:251660288;mso-width-relative:page;mso-height-relative:page;" filled="f" stroked="t" coordsize="21600,21600" o:gfxdata="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zuLw&#10;u9UAAAAKAQAADwAAAAAAAAABACAAAAA4AAAAZHJzL2Rvd25yZXYueG1sUEsBAhQAFAAAAAgAh07i&#10;QAMwrDDWAQAAlwMAAA4AAAAAAAAAAQAgAAAAOgEAAGRycy9lMm9Eb2MueG1sUEsFBgAAAAAGAAYA&#10;WQEAAIIFAAAAAA==&#10;">
                <v:fill on="f" focussize="0,0"/>
                <v:stroke weight="4.5pt" color="#FF0000" linestyle="thinThick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ascii="仿宋_GB2312" w:hAnsi="仿宋_GB2312" w:eastAsia="仿宋_GB2312" w:cs="仿宋_GB2312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1800225</wp:posOffset>
                </wp:positionV>
                <wp:extent cx="6120130" cy="0"/>
                <wp:effectExtent l="0" t="28575" r="13970" b="28575"/>
                <wp:wrapSquare wrapText="bothSides"/>
                <wp:docPr id="1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top:141.75pt;height:0pt;width:481.9pt;mso-position-horizontal:center;mso-position-horizontal-relative:margin;mso-position-vertical-relative:page;mso-wrap-distance-bottom:0pt;mso-wrap-distance-left:9pt;mso-wrap-distance-right:9pt;mso-wrap-distance-top:0pt;z-index:251659264;mso-width-relative:page;mso-height-relative:page;" filled="f" stroked="t" coordsize="21600,21600" o:gfxdata="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C6Rew71AAA&#10;AAgBAAAPAAAAAAAAAAEAIAAAADgAAABkcnMvZG93bnJldi54bWxQSwECFAAUAAAACACHTuJAe3yx&#10;PNMBAACYAwAADgAAAAAAAAABACAAAAA5AQAAZHJzL2Uyb0RvYy54bWxQSwUGAAAAAAYABgBZAQAA&#10;fgUAAAAA&#10;">
                <v:fill on="f" focussize="0,0"/>
                <v:stroke weight="4.5pt" color="#FF0000" linestyle="thickThin" joinstyle="round"/>
                <v:imagedata o:title=""/>
                <o:lock v:ext="edit" aspectratio="f"/>
                <w10:wrap type="square"/>
                <w10:anchorlock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舒教函〔</w:t>
      </w:r>
      <w:r>
        <w:rPr>
          <w:rFonts w:ascii="仿宋_GB2312" w:hAnsi="仿宋_GB2312" w:eastAsia="仿宋_GB2312" w:cs="仿宋_GB2312"/>
          <w:bCs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〕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号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舒城县教育局关于县十八届人大一次会议第</w:t>
      </w: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>15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号代表建议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办理情况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的函</w:t>
      </w:r>
    </w:p>
    <w:p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丁增武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方国代表：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你们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提出《关于要求为千人桥镇新建一所“九年一贯制”学校的建议》收悉，现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将办理情况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千人桥镇中心学校迁建工程目前已纳入舒城县2022年重点项目投资计划，将在千人桥镇新建一所建筑面积2.7万平方米，规模为36个班级的九年一贯制学校，计划总投资2亿元。目前该项目已完成选址、立项，正在落实土地指标和拆迁，力争2022年年内开工建设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迁址后千人桥中心学校建成后，将把千人桥镇鲍桥小学整体并入千人桥中心校，将现有千人桥小学分为两个校区，原千人桥小学校址作为东校区，原千人桥中心校校址作为千人桥小学西校区。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最后，再次感谢代表们对我县教育工作的关心与支持！欢迎今后对我们的工作多提宝贵意见和建议。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办复类别：A类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联系单位：舒城县教育局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联系电话：0564-8661641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2022年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59"/>
    <w:rsid w:val="00044E50"/>
    <w:rsid w:val="0006359F"/>
    <w:rsid w:val="000D4322"/>
    <w:rsid w:val="00147880"/>
    <w:rsid w:val="00153964"/>
    <w:rsid w:val="001B28FA"/>
    <w:rsid w:val="00200010"/>
    <w:rsid w:val="00221A64"/>
    <w:rsid w:val="0036362E"/>
    <w:rsid w:val="00363D61"/>
    <w:rsid w:val="00397C2B"/>
    <w:rsid w:val="003B6F14"/>
    <w:rsid w:val="004644A0"/>
    <w:rsid w:val="00472566"/>
    <w:rsid w:val="00473E99"/>
    <w:rsid w:val="004844CA"/>
    <w:rsid w:val="004B31FB"/>
    <w:rsid w:val="004F4359"/>
    <w:rsid w:val="00505EE7"/>
    <w:rsid w:val="00506758"/>
    <w:rsid w:val="00556D0B"/>
    <w:rsid w:val="00574C5D"/>
    <w:rsid w:val="005A60E3"/>
    <w:rsid w:val="005B74E9"/>
    <w:rsid w:val="005E1BDF"/>
    <w:rsid w:val="00607955"/>
    <w:rsid w:val="0061494B"/>
    <w:rsid w:val="00622353"/>
    <w:rsid w:val="006D084F"/>
    <w:rsid w:val="006E10FD"/>
    <w:rsid w:val="006E6C14"/>
    <w:rsid w:val="007162DC"/>
    <w:rsid w:val="007A620B"/>
    <w:rsid w:val="007D2AEA"/>
    <w:rsid w:val="0081762E"/>
    <w:rsid w:val="008569BF"/>
    <w:rsid w:val="008576F4"/>
    <w:rsid w:val="008A3552"/>
    <w:rsid w:val="00912CA9"/>
    <w:rsid w:val="00933D54"/>
    <w:rsid w:val="009B045C"/>
    <w:rsid w:val="00A217D7"/>
    <w:rsid w:val="00A704FE"/>
    <w:rsid w:val="00A92323"/>
    <w:rsid w:val="00B13780"/>
    <w:rsid w:val="00B34F59"/>
    <w:rsid w:val="00B95116"/>
    <w:rsid w:val="00B970EF"/>
    <w:rsid w:val="00C055DB"/>
    <w:rsid w:val="00C306BB"/>
    <w:rsid w:val="00C57203"/>
    <w:rsid w:val="00CA6A29"/>
    <w:rsid w:val="00D360BF"/>
    <w:rsid w:val="00D608DC"/>
    <w:rsid w:val="00D848DE"/>
    <w:rsid w:val="00D85668"/>
    <w:rsid w:val="00DC3AC1"/>
    <w:rsid w:val="00DE08D7"/>
    <w:rsid w:val="00E23A1C"/>
    <w:rsid w:val="00E27352"/>
    <w:rsid w:val="00E5465A"/>
    <w:rsid w:val="00E63FA9"/>
    <w:rsid w:val="00E9175D"/>
    <w:rsid w:val="00EA2F35"/>
    <w:rsid w:val="00EC23A2"/>
    <w:rsid w:val="00EF276B"/>
    <w:rsid w:val="00F81CC9"/>
    <w:rsid w:val="00F84635"/>
    <w:rsid w:val="00F979F8"/>
    <w:rsid w:val="00FC3B41"/>
    <w:rsid w:val="00FC3E5E"/>
    <w:rsid w:val="00FC5398"/>
    <w:rsid w:val="00FE43CA"/>
    <w:rsid w:val="06A23E5C"/>
    <w:rsid w:val="07894451"/>
    <w:rsid w:val="0887594B"/>
    <w:rsid w:val="0B2C0D45"/>
    <w:rsid w:val="0BA262B0"/>
    <w:rsid w:val="0C881B7C"/>
    <w:rsid w:val="0EA22B37"/>
    <w:rsid w:val="1645183F"/>
    <w:rsid w:val="1B6839D0"/>
    <w:rsid w:val="20992F9E"/>
    <w:rsid w:val="22E71880"/>
    <w:rsid w:val="25B52AFD"/>
    <w:rsid w:val="26092FFE"/>
    <w:rsid w:val="2B784AB7"/>
    <w:rsid w:val="314D78F9"/>
    <w:rsid w:val="31A760DF"/>
    <w:rsid w:val="32797880"/>
    <w:rsid w:val="39C8476A"/>
    <w:rsid w:val="3DEF12A1"/>
    <w:rsid w:val="3F2A604C"/>
    <w:rsid w:val="3F787DC2"/>
    <w:rsid w:val="41F80190"/>
    <w:rsid w:val="45586F1F"/>
    <w:rsid w:val="4ACE5EAD"/>
    <w:rsid w:val="4C3F569F"/>
    <w:rsid w:val="511160CA"/>
    <w:rsid w:val="55AE68D3"/>
    <w:rsid w:val="579808C1"/>
    <w:rsid w:val="5DD33CB5"/>
    <w:rsid w:val="61735299"/>
    <w:rsid w:val="63233613"/>
    <w:rsid w:val="680F74F4"/>
    <w:rsid w:val="6A9C157A"/>
    <w:rsid w:val="6F260FD2"/>
    <w:rsid w:val="6F407065"/>
    <w:rsid w:val="71FF7A55"/>
    <w:rsid w:val="75076CC4"/>
    <w:rsid w:val="75F377E2"/>
    <w:rsid w:val="7BFC318B"/>
    <w:rsid w:val="7EBCB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9">
    <w:name w:val="hei41"/>
    <w:basedOn w:val="5"/>
    <w:qFormat/>
    <w:uiPriority w:val="0"/>
    <w:rPr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2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66</Words>
  <Characters>382</Characters>
  <Lines>3</Lines>
  <Paragraphs>1</Paragraphs>
  <TotalTime>80</TotalTime>
  <ScaleCrop>false</ScaleCrop>
  <LinksUpToDate>false</LinksUpToDate>
  <CharactersWithSpaces>447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2021-08-23T15:17:00Z</dcterms:created>
  <dc:creator>Microsoft.com</dc:creator>
  <cp:lastModifiedBy>administrator</cp:lastModifiedBy>
  <cp:lastPrinted>2022-05-04T16:53:00Z</cp:lastPrinted>
  <dcterms:modified xsi:type="dcterms:W3CDTF">2022-09-01T17:12:04Z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