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清除田间废弃闲置线杆的建议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束庆玉等6名代表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眼下农村地区供电、电信、移动等部门户外线杆布设没有统一规划，基本处于无序状态。据不完全统计，仅千人桥镇境内电信、移动、供电等部门废弃线杆分别达300多根、300多根和200多根。废弃的线杆基本无人问津，存在以下五个方面安全隐患，急需规范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1.不利于美丽乡村建设。由于缺少统一规划，供电、电信、移动等部门杆线总体设置很不规范，很多地方各种线杆纵横交错，甚是影响视觉美观，严重制约了美丽乡村建设。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2.不利于农机作业。田间地头杆线较多，不仅影响旋耕机、插秧机、收割机等大型农业机械作业；而且严重影响了无人机的播种、施肥、喷药等飞播作业。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3.不利于农田治理。各种线杆无序布设，特别是存在多年的“僵尸”线杆存在，给高标准农田治理和“小田变大田”项目实施带来诸多不便。不仅制约施工进度，而且影响治理成效。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4.存在安全隐患。大多“僵尸”线杆没有任何安全防护措施，有的依旧直立，有的已经严重倾斜，存在很大安全隐患。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清理费用高、难度大。“僵尸”线杆经多年积累形成，分布广、数量多、清理难度大，且大多分布在田间地头。这些线杆的拨除需要机械和专业人员操作，清除费用高、运输成本大，依靠属地镇村清理难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为此，提出以下建议：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一是由政府牵头，协同有关部门制定有效方案，对已经废弃或停用的线杆进行全面清理，集中回收处理。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二是在今后的道路拓宽及线缆改造中，将废弃的线杆拆除工作纳入改造方案，并进行检查验收。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三是建设规划部门应将各种电缆线路纳入城乡统一规划之中。这样既可以避免重复建设，更是建设美丽乡村、深化环境综合整治、消灭“空中蜘蛛网”乱象的根本之策。</w:t>
      </w:r>
    </w:p>
    <w:sectPr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590CBC"/>
    <w:rsid w:val="0009491A"/>
    <w:rsid w:val="000E0B87"/>
    <w:rsid w:val="000E48FD"/>
    <w:rsid w:val="0011075C"/>
    <w:rsid w:val="001108B0"/>
    <w:rsid w:val="00121A73"/>
    <w:rsid w:val="0012477D"/>
    <w:rsid w:val="001427D0"/>
    <w:rsid w:val="00175F26"/>
    <w:rsid w:val="00176D94"/>
    <w:rsid w:val="00190469"/>
    <w:rsid w:val="001A12BC"/>
    <w:rsid w:val="002107CA"/>
    <w:rsid w:val="00216455"/>
    <w:rsid w:val="002325F7"/>
    <w:rsid w:val="002F29CC"/>
    <w:rsid w:val="00310A34"/>
    <w:rsid w:val="00354081"/>
    <w:rsid w:val="003707DE"/>
    <w:rsid w:val="00372C1D"/>
    <w:rsid w:val="003D5220"/>
    <w:rsid w:val="004279FF"/>
    <w:rsid w:val="00443117"/>
    <w:rsid w:val="00465D9F"/>
    <w:rsid w:val="00470233"/>
    <w:rsid w:val="0049259D"/>
    <w:rsid w:val="004B693B"/>
    <w:rsid w:val="004D67F5"/>
    <w:rsid w:val="00506654"/>
    <w:rsid w:val="00527511"/>
    <w:rsid w:val="0058485D"/>
    <w:rsid w:val="00590CBC"/>
    <w:rsid w:val="005C197A"/>
    <w:rsid w:val="005C6C4E"/>
    <w:rsid w:val="005E7027"/>
    <w:rsid w:val="005F59C2"/>
    <w:rsid w:val="005F5F71"/>
    <w:rsid w:val="00636F7A"/>
    <w:rsid w:val="00671617"/>
    <w:rsid w:val="006A5955"/>
    <w:rsid w:val="007A4A99"/>
    <w:rsid w:val="007E4027"/>
    <w:rsid w:val="00805DFD"/>
    <w:rsid w:val="00815BA2"/>
    <w:rsid w:val="00836969"/>
    <w:rsid w:val="008574E3"/>
    <w:rsid w:val="008575F4"/>
    <w:rsid w:val="00877775"/>
    <w:rsid w:val="008A1423"/>
    <w:rsid w:val="008F342E"/>
    <w:rsid w:val="00910786"/>
    <w:rsid w:val="009D263C"/>
    <w:rsid w:val="009F205B"/>
    <w:rsid w:val="00A228B3"/>
    <w:rsid w:val="00A91AFA"/>
    <w:rsid w:val="00B67C50"/>
    <w:rsid w:val="00B958AB"/>
    <w:rsid w:val="00BC39F8"/>
    <w:rsid w:val="00BD1EB0"/>
    <w:rsid w:val="00C00048"/>
    <w:rsid w:val="00C06077"/>
    <w:rsid w:val="00C40279"/>
    <w:rsid w:val="00C86F91"/>
    <w:rsid w:val="00C87D81"/>
    <w:rsid w:val="00C942C4"/>
    <w:rsid w:val="00D64C86"/>
    <w:rsid w:val="00D8338C"/>
    <w:rsid w:val="00DA36DA"/>
    <w:rsid w:val="00E228E0"/>
    <w:rsid w:val="00E77FD5"/>
    <w:rsid w:val="00EC5DA0"/>
    <w:rsid w:val="00EC614E"/>
    <w:rsid w:val="00ED3612"/>
    <w:rsid w:val="00EE5E9F"/>
    <w:rsid w:val="00F1430D"/>
    <w:rsid w:val="00F37C93"/>
    <w:rsid w:val="00F507CD"/>
    <w:rsid w:val="00F814B9"/>
    <w:rsid w:val="00F908E7"/>
    <w:rsid w:val="09077F17"/>
    <w:rsid w:val="0DFA2360"/>
    <w:rsid w:val="1287154B"/>
    <w:rsid w:val="171D7A33"/>
    <w:rsid w:val="1A495ECC"/>
    <w:rsid w:val="1B131306"/>
    <w:rsid w:val="1BCC5812"/>
    <w:rsid w:val="1D1A7519"/>
    <w:rsid w:val="1E217C8F"/>
    <w:rsid w:val="1F3D3B25"/>
    <w:rsid w:val="25564252"/>
    <w:rsid w:val="2A1D0B83"/>
    <w:rsid w:val="31E34174"/>
    <w:rsid w:val="33AD3843"/>
    <w:rsid w:val="34074D1F"/>
    <w:rsid w:val="37567DBD"/>
    <w:rsid w:val="389148C0"/>
    <w:rsid w:val="41455638"/>
    <w:rsid w:val="446C760C"/>
    <w:rsid w:val="49365881"/>
    <w:rsid w:val="4D76426D"/>
    <w:rsid w:val="4F48621B"/>
    <w:rsid w:val="534908A7"/>
    <w:rsid w:val="69905DA9"/>
    <w:rsid w:val="69C97F64"/>
    <w:rsid w:val="6A5D7501"/>
    <w:rsid w:val="70FE238F"/>
    <w:rsid w:val="723B0DCB"/>
    <w:rsid w:val="767E1BCE"/>
    <w:rsid w:val="7A604F49"/>
    <w:rsid w:val="7C857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589</Characters>
  <Lines>5</Lines>
  <Paragraphs>1</Paragraphs>
  <TotalTime>0</TotalTime>
  <ScaleCrop>false</ScaleCrop>
  <LinksUpToDate>false</LinksUpToDate>
  <CharactersWithSpaces>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2021-12-16T05:07:00Z</dcterms:created>
  <dc:creator>HD</dc:creator>
  <cp:lastModifiedBy>天天向上</cp:lastModifiedBy>
  <dcterms:modified xsi:type="dcterms:W3CDTF">2024-01-24T09:51:40Z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07762F9233CB4262BA973B60647D897B_13</vt:lpwstr>
  </property>
</Properties>
</file>