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B94" w:rsidRDefault="00654B94" w:rsidP="003655E2">
      <w:pPr>
        <w:jc w:val="right"/>
        <w:rPr>
          <w:rFonts w:ascii="仿宋_GB2312" w:eastAsia="仿宋_GB2312" w:cs="Times New Roman"/>
          <w:sz w:val="32"/>
          <w:szCs w:val="32"/>
        </w:rPr>
      </w:pPr>
      <w:r>
        <w:rPr>
          <w:rFonts w:ascii="仿宋_GB2312" w:eastAsia="仿宋_GB2312" w:cs="仿宋_GB2312" w:hint="eastAsia"/>
          <w:sz w:val="32"/>
          <w:szCs w:val="32"/>
        </w:rPr>
        <w:t>舒教函</w:t>
      </w:r>
      <w:r>
        <w:rPr>
          <w:rFonts w:ascii="仿宋_GB2312" w:cs="宋体" w:hint="eastAsia"/>
          <w:sz w:val="32"/>
          <w:szCs w:val="32"/>
        </w:rPr>
        <w:t>﹝</w:t>
      </w:r>
      <w:r>
        <w:rPr>
          <w:rFonts w:ascii="仿宋_GB2312" w:eastAsia="仿宋_GB2312" w:cs="仿宋_GB2312"/>
          <w:sz w:val="32"/>
          <w:szCs w:val="32"/>
        </w:rPr>
        <w:t>2016</w:t>
      </w:r>
      <w:r>
        <w:rPr>
          <w:rFonts w:ascii="仿宋_GB2312" w:cs="宋体" w:hint="eastAsia"/>
          <w:sz w:val="32"/>
          <w:szCs w:val="32"/>
        </w:rPr>
        <w:t>﹞</w:t>
      </w:r>
      <w:r>
        <w:rPr>
          <w:rFonts w:ascii="仿宋_GB2312" w:eastAsia="仿宋_GB2312" w:cs="仿宋_GB2312"/>
          <w:sz w:val="32"/>
          <w:szCs w:val="32"/>
        </w:rPr>
        <w:t>10</w:t>
      </w:r>
      <w:r>
        <w:rPr>
          <w:rFonts w:ascii="仿宋_GB2312" w:eastAsia="仿宋_GB2312" w:cs="仿宋_GB2312" w:hint="eastAsia"/>
          <w:sz w:val="32"/>
          <w:szCs w:val="32"/>
        </w:rPr>
        <w:t>号</w:t>
      </w:r>
    </w:p>
    <w:p w:rsidR="00654B94" w:rsidRDefault="00654B94">
      <w:pPr>
        <w:jc w:val="center"/>
        <w:rPr>
          <w:rFonts w:cs="Times New Roman"/>
          <w:sz w:val="44"/>
          <w:szCs w:val="44"/>
        </w:rPr>
      </w:pPr>
    </w:p>
    <w:p w:rsidR="00654B94" w:rsidRDefault="00654B94">
      <w:pPr>
        <w:rPr>
          <w:rFonts w:cs="Times New Roman"/>
          <w:sz w:val="44"/>
          <w:szCs w:val="44"/>
        </w:rPr>
      </w:pPr>
    </w:p>
    <w:p w:rsidR="00654B94" w:rsidRDefault="00654B94">
      <w:pPr>
        <w:jc w:val="center"/>
        <w:rPr>
          <w:rFonts w:cs="Times New Roman"/>
          <w:sz w:val="44"/>
          <w:szCs w:val="44"/>
        </w:rPr>
      </w:pPr>
      <w:r>
        <w:rPr>
          <w:rFonts w:cs="宋体" w:hint="eastAsia"/>
          <w:sz w:val="44"/>
          <w:szCs w:val="44"/>
        </w:rPr>
        <w:t>舒城县教育局关于对第十六届人大五次会议第</w:t>
      </w:r>
      <w:r>
        <w:rPr>
          <w:sz w:val="44"/>
          <w:szCs w:val="44"/>
        </w:rPr>
        <w:t>1</w:t>
      </w:r>
      <w:r>
        <w:rPr>
          <w:rFonts w:cs="宋体" w:hint="eastAsia"/>
          <w:sz w:val="44"/>
          <w:szCs w:val="44"/>
        </w:rPr>
        <w:t>号议事原案的答复函</w:t>
      </w:r>
    </w:p>
    <w:p w:rsidR="00654B94" w:rsidRDefault="00654B94">
      <w:pPr>
        <w:jc w:val="center"/>
        <w:rPr>
          <w:rFonts w:cs="Times New Roman"/>
          <w:sz w:val="44"/>
          <w:szCs w:val="44"/>
        </w:rPr>
      </w:pPr>
    </w:p>
    <w:p w:rsidR="00654B94" w:rsidRDefault="00654B94">
      <w:pPr>
        <w:rPr>
          <w:rFonts w:ascii="仿宋_GB2312" w:eastAsia="仿宋_GB2312" w:hAnsi="仿宋_GB2312" w:cs="Times New Roman"/>
          <w:sz w:val="32"/>
          <w:szCs w:val="32"/>
        </w:rPr>
      </w:pPr>
      <w:r>
        <w:rPr>
          <w:rFonts w:ascii="仿宋_GB2312" w:eastAsia="仿宋_GB2312" w:hAnsi="仿宋_GB2312" w:cs="仿宋_GB2312" w:hint="eastAsia"/>
          <w:sz w:val="32"/>
          <w:szCs w:val="32"/>
        </w:rPr>
        <w:t>欧荣坤、程亚林、程光翠、潘孟应、左玲、倪敬云、曹佑云、梁中娟、江泽鸿、仇素文代表：</w:t>
      </w:r>
    </w:p>
    <w:p w:rsidR="00654B94" w:rsidRDefault="00654B94" w:rsidP="00A830E1">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你们提出“关于落实舒城中学征地计划、改善办学设施”的议事原案收悉。现答复如下：</w:t>
      </w:r>
    </w:p>
    <w:p w:rsidR="00654B94" w:rsidRDefault="00654B94" w:rsidP="00A830E1">
      <w:pPr>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《关于</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年县领导联系推进全县重点项目进一步强化“七个一”推进机制的通知》（舒办发〔</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号）已将舒城中学争创工程拆迁项目列为</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年重点项目任务，重点解决周边改造占地征迁问题，县教育局将积极协同相关部门进行征迁工作。同时，县教育局已将舒城中学作为项目学校列入</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年基本公共教育服务保障工程中央预算内投资教育基础薄弱县普通高中建设项目，加大建设力度。</w:t>
      </w:r>
    </w:p>
    <w:p w:rsidR="00654B94" w:rsidRDefault="00654B94" w:rsidP="00A830E1">
      <w:pPr>
        <w:ind w:firstLineChars="200" w:firstLine="31680"/>
        <w:rPr>
          <w:rFonts w:ascii="仿宋_GB2312" w:eastAsia="仿宋_GB2312" w:cs="Times New Roman"/>
          <w:sz w:val="32"/>
          <w:szCs w:val="32"/>
        </w:rPr>
      </w:pPr>
      <w:r>
        <w:rPr>
          <w:rFonts w:ascii="仿宋_GB2312" w:eastAsia="仿宋_GB2312" w:cs="仿宋_GB2312" w:hint="eastAsia"/>
          <w:sz w:val="32"/>
          <w:szCs w:val="32"/>
        </w:rPr>
        <w:t>最后，再次感谢各位代表对我县教育工作的关心与支持！欢迎今后对我们的工作多提宝贵意见和建议。</w:t>
      </w:r>
    </w:p>
    <w:p w:rsidR="00654B94" w:rsidRDefault="00654B94" w:rsidP="00A830E1">
      <w:pPr>
        <w:ind w:firstLineChars="200" w:firstLine="31680"/>
        <w:rPr>
          <w:rFonts w:ascii="仿宋_GB2312" w:eastAsia="仿宋_GB2312" w:hAnsi="仿宋_GB2312" w:cs="Times New Roman"/>
          <w:sz w:val="32"/>
          <w:szCs w:val="32"/>
        </w:rPr>
      </w:pPr>
    </w:p>
    <w:p w:rsidR="00654B94" w:rsidRDefault="00654B94" w:rsidP="00A830E1">
      <w:pPr>
        <w:ind w:firstLineChars="200" w:firstLine="31680"/>
        <w:jc w:val="center"/>
        <w:rPr>
          <w:rFonts w:ascii="仿宋_GB2312" w:eastAsia="仿宋_GB2312" w:hAnsi="仿宋_GB2312" w:cs="Times New Roman"/>
          <w:sz w:val="32"/>
          <w:szCs w:val="32"/>
        </w:rPr>
      </w:pPr>
    </w:p>
    <w:p w:rsidR="00654B94" w:rsidRDefault="00654B94" w:rsidP="00552F0A">
      <w:pPr>
        <w:ind w:firstLineChars="200" w:firstLine="31680"/>
        <w:jc w:val="right"/>
        <w:rPr>
          <w:rFonts w:ascii="仿宋_GB2312" w:eastAsia="仿宋_GB2312" w:hAnsi="仿宋_GB2312" w:cs="Times New Roman"/>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5</w:t>
      </w:r>
      <w:bookmarkStart w:id="0" w:name="_GoBack"/>
      <w:bookmarkEnd w:id="0"/>
      <w:r>
        <w:rPr>
          <w:rFonts w:ascii="仿宋_GB2312" w:eastAsia="仿宋_GB2312" w:hAnsi="仿宋_GB2312" w:cs="仿宋_GB2312" w:hint="eastAsia"/>
          <w:sz w:val="32"/>
          <w:szCs w:val="32"/>
        </w:rPr>
        <w:t>月</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日</w:t>
      </w:r>
    </w:p>
    <w:sectPr w:rsidR="00654B94" w:rsidSect="001952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52E6"/>
    <w:rsid w:val="001952E6"/>
    <w:rsid w:val="001C46D2"/>
    <w:rsid w:val="0024722C"/>
    <w:rsid w:val="003655E2"/>
    <w:rsid w:val="003A3E05"/>
    <w:rsid w:val="00552F0A"/>
    <w:rsid w:val="00576C1C"/>
    <w:rsid w:val="00654B94"/>
    <w:rsid w:val="006F4235"/>
    <w:rsid w:val="00960B96"/>
    <w:rsid w:val="00A830E1"/>
    <w:rsid w:val="00AA293D"/>
    <w:rsid w:val="00CF75B2"/>
    <w:rsid w:val="00DC2181"/>
    <w:rsid w:val="00DD54B9"/>
    <w:rsid w:val="00E31BD5"/>
    <w:rsid w:val="00E60F3B"/>
    <w:rsid w:val="00E9367D"/>
    <w:rsid w:val="02A278F2"/>
    <w:rsid w:val="067109BF"/>
    <w:rsid w:val="09A61163"/>
    <w:rsid w:val="0ABF3E2E"/>
    <w:rsid w:val="106E6603"/>
    <w:rsid w:val="12C46766"/>
    <w:rsid w:val="12DC417E"/>
    <w:rsid w:val="17363AA3"/>
    <w:rsid w:val="1C124C1B"/>
    <w:rsid w:val="1FE34A36"/>
    <w:rsid w:val="236E03B0"/>
    <w:rsid w:val="33DB65AF"/>
    <w:rsid w:val="3ACC5148"/>
    <w:rsid w:val="3CD97263"/>
    <w:rsid w:val="47AD0FF2"/>
    <w:rsid w:val="57C2767D"/>
    <w:rsid w:val="59687BBD"/>
    <w:rsid w:val="5CA54B0C"/>
    <w:rsid w:val="6C481435"/>
    <w:rsid w:val="6DB15184"/>
    <w:rsid w:val="70F03058"/>
    <w:rsid w:val="751637A7"/>
    <w:rsid w:val="76B92B53"/>
    <w:rsid w:val="78CA163A"/>
    <w:rsid w:val="794C52B9"/>
    <w:rsid w:val="7E3728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2E6"/>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69950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182</Words>
  <Characters>190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舒城县教育局关于对第十六届人大五次会议第1号议事原案的答复函</dc:title>
  <dc:subject/>
  <dc:creator>Administrator</dc:creator>
  <cp:keywords/>
  <dc:description/>
  <cp:lastModifiedBy>张卫</cp:lastModifiedBy>
  <cp:revision>3</cp:revision>
  <dcterms:created xsi:type="dcterms:W3CDTF">2016-10-14T02:43:00Z</dcterms:created>
  <dcterms:modified xsi:type="dcterms:W3CDTF">2016-10-14T02:44:00Z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