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0F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关于支持柏林乡就业产业园建设的建议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第16号</w:t>
      </w:r>
    </w:p>
    <w:p w14:paraId="0C6AE303">
      <w:pPr>
        <w:keepNext w:val="0"/>
        <w:keepLines w:val="0"/>
        <w:pageBreakBefore w:val="0"/>
        <w:widowControl w:val="0"/>
        <w:tabs>
          <w:tab w:val="left" w:pos="6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/>
          <w:sz w:val="28"/>
          <w:szCs w:val="28"/>
        </w:rPr>
      </w:pPr>
    </w:p>
    <w:p w14:paraId="2D045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第四代表团：潘圣春代表</w:t>
      </w:r>
      <w:bookmarkStart w:id="0" w:name="_GoBack"/>
      <w:bookmarkEnd w:id="0"/>
    </w:p>
    <w:p w14:paraId="008F0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乡村要振兴，产业必先行。随着乡村振兴的全面推进，大力发展产业，对带动农民增收，增加乡村集体经济收入，促进乡村发展具有重大意义。柏林乡地处城郊，交通便捷，区位优势明显，在乡政府驻地秦桥集镇建设就业产业园，对推进柏林乡乡村振兴具有明显促进作用。</w:t>
      </w:r>
    </w:p>
    <w:p w14:paraId="7D23F2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柏林乡因德上高速、和襄高速拆迁安置等，已批准的建设用地面积为141.44亩，为集约节约土地资源，柏林乡通过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优化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房屋建设占地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分配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推行货币化安置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灵活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分散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安置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方式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节约了大量土地，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目前已批准建设用地内尚有不少地块未开展建设使用。《柏林乡国土空间总体规划（2021-2035年）》将该地块规划为农村社区服务设施用地、商业服务用地、工业用地。</w:t>
      </w:r>
    </w:p>
    <w:p w14:paraId="698C7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地块工业用地规划约50亩，目前已完成一期两栋约4200平米的标准化厂房建设，并顺利招引农产品加工企业入驻，可为乡村年增加集体经济收入30余万元，可带动周边50余名群众实现“家门口”就业。二期规划建设的3000余平米厂房2026年将开工建设，并已洽谈好意向承租方。虽然进行了部分厂房建设，但规划的工业用地仍有约40亩未开发利用。</w:t>
      </w:r>
    </w:p>
    <w:p w14:paraId="0B12B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近年来，因拆迁安置等原因，秦桥集镇范围内先后建设了秦杨安置点、德上高速拆迁安置点、和襄高速拆迁安置点，加上学生陪读家长租房居住，集镇范围内人口不断增加，目前已接近5000人，拥有充足的富余劳力。</w:t>
      </w:r>
    </w:p>
    <w:p w14:paraId="5F0B6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该地块符合规划，土地建设指标已下达，周边拥有一定的可用劳动力，相关道路管网建设配套齐全，因此在该地块建设就业产业园具有较好的基础条件。柏林乡就业产业园的建设，既能解决剩余劳动力的就近就业问题，也能为乡村集体经济增加收入，同时能带动集镇的总体发展，助力乡村振兴。</w:t>
      </w:r>
    </w:p>
    <w:p w14:paraId="0D41F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为此建议：</w:t>
      </w:r>
    </w:p>
    <w:p w14:paraId="38DB6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给予柏林乡就业产业园项目和资金支持。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从衔接项目、移民项目等多渠道给予柏林乡就业产业园项目支持，助力柏林乡就业产业园建设，逐步形成规模。</w:t>
      </w:r>
    </w:p>
    <w:p w14:paraId="710005FB">
      <w:pPr>
        <w:tabs>
          <w:tab w:val="left" w:pos="195"/>
        </w:tabs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1677144D">
      <w:pPr>
        <w:tabs>
          <w:tab w:val="left" w:pos="645"/>
        </w:tabs>
        <w:ind w:firstLine="5600" w:firstLineChars="2000"/>
        <w:rPr>
          <w:sz w:val="28"/>
          <w:szCs w:val="28"/>
        </w:rPr>
      </w:pPr>
    </w:p>
    <w:sectPr>
      <w:footerReference r:id="rId3" w:type="default"/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3FB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644B6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644B6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NjJiMTdlMzY2NmNmMGFmNjEwMDNkNzc4ZjgzOTAifQ=="/>
  </w:docVars>
  <w:rsids>
    <w:rsidRoot w:val="001F5068"/>
    <w:rsid w:val="000E0B92"/>
    <w:rsid w:val="001F5068"/>
    <w:rsid w:val="00221F21"/>
    <w:rsid w:val="002507B0"/>
    <w:rsid w:val="0027137C"/>
    <w:rsid w:val="002821AB"/>
    <w:rsid w:val="002A0C75"/>
    <w:rsid w:val="002D6A0E"/>
    <w:rsid w:val="002E2EC2"/>
    <w:rsid w:val="00504C18"/>
    <w:rsid w:val="00586C6E"/>
    <w:rsid w:val="005B243D"/>
    <w:rsid w:val="005D15DA"/>
    <w:rsid w:val="006937DD"/>
    <w:rsid w:val="0069533F"/>
    <w:rsid w:val="006E401C"/>
    <w:rsid w:val="00721345"/>
    <w:rsid w:val="007F37E9"/>
    <w:rsid w:val="008A217D"/>
    <w:rsid w:val="008B17D3"/>
    <w:rsid w:val="009B1564"/>
    <w:rsid w:val="00A2102E"/>
    <w:rsid w:val="00AA7A9C"/>
    <w:rsid w:val="00B34A36"/>
    <w:rsid w:val="00BF42F0"/>
    <w:rsid w:val="00C00610"/>
    <w:rsid w:val="00C31F13"/>
    <w:rsid w:val="00C676FA"/>
    <w:rsid w:val="00CE6DA3"/>
    <w:rsid w:val="00D038AA"/>
    <w:rsid w:val="00DE789B"/>
    <w:rsid w:val="00DF701D"/>
    <w:rsid w:val="00FA7087"/>
    <w:rsid w:val="00FC281C"/>
    <w:rsid w:val="00FE66DB"/>
    <w:rsid w:val="01BC486E"/>
    <w:rsid w:val="04AE7FE2"/>
    <w:rsid w:val="07C5765D"/>
    <w:rsid w:val="0B3C44EC"/>
    <w:rsid w:val="0CE206FF"/>
    <w:rsid w:val="19DB3617"/>
    <w:rsid w:val="28C7203E"/>
    <w:rsid w:val="299A59D2"/>
    <w:rsid w:val="2EA75D4E"/>
    <w:rsid w:val="32DC1AA9"/>
    <w:rsid w:val="363B4A32"/>
    <w:rsid w:val="3D733674"/>
    <w:rsid w:val="3FEC133A"/>
    <w:rsid w:val="4666106F"/>
    <w:rsid w:val="58B55EFF"/>
    <w:rsid w:val="5B8838EE"/>
    <w:rsid w:val="5F974138"/>
    <w:rsid w:val="60BF3DBF"/>
    <w:rsid w:val="63FA3360"/>
    <w:rsid w:val="69694C20"/>
    <w:rsid w:val="6F04741C"/>
    <w:rsid w:val="72B92643"/>
    <w:rsid w:val="7B272834"/>
    <w:rsid w:val="7B2B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750</Words>
  <Characters>779</Characters>
  <Lines>12</Lines>
  <Paragraphs>3</Paragraphs>
  <TotalTime>0</TotalTime>
  <ScaleCrop>false</ScaleCrop>
  <LinksUpToDate>false</LinksUpToDate>
  <CharactersWithSpaces>779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2022-09-20T00:13:00Z</dcterms:created>
  <dc:creator>PC</dc:creator>
  <cp:lastModifiedBy>琪宝妈</cp:lastModifiedBy>
  <cp:lastPrinted>2026-01-10T02:27:00Z</cp:lastPrinted>
  <dcterms:modified xsi:type="dcterms:W3CDTF">2026-01-28T07:37:38Z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3070B055621C4D3CB9A55398683FC78E_13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