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6A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cs="仿宋_GB231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山七镇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提升污水治理能力的议案</w:t>
      </w:r>
    </w:p>
    <w:p w14:paraId="33BFC1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第22号</w:t>
      </w:r>
    </w:p>
    <w:p w14:paraId="4014E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</w:rPr>
      </w:pPr>
    </w:p>
    <w:p w14:paraId="51748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第五代表团：李太兵等10名代表</w:t>
      </w:r>
      <w:bookmarkStart w:id="0" w:name="_GoBack"/>
      <w:bookmarkEnd w:id="0"/>
    </w:p>
    <w:p w14:paraId="09BBC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山七镇豆制品产业历经多年培育，已形成以“山七干子” 为核心的特色产业集群，成为带动群众增收的支柱产业。随着产业规模化升级与电商渠道拓展，生产规模持续扩大，但现有污水治理设施已难以匹配发展需求。豆制品生产产生的废水若处理不彻底，将直接影响晓天河、山七河水质及万佛湖生态环境，群众对提升污水治理能力的呼声日益强烈。为破解产业发展与环境保护的矛盾，保障产业可持续发展，特提出本议案。</w:t>
      </w:r>
    </w:p>
    <w:p w14:paraId="04A18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cs="仿宋_GB2312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</w:rPr>
        <w:t>产业发展需求迫切：</w:t>
      </w:r>
      <w:r>
        <w:rPr>
          <w:rFonts w:hint="eastAsia" w:ascii="仿宋_GB2312" w:hAnsi="仿宋_GB2312" w:cs="仿宋_GB2312"/>
        </w:rPr>
        <w:t>全镇现有豆制品生产企业及加工户</w:t>
      </w:r>
      <w:r>
        <w:rPr>
          <w:rFonts w:hint="eastAsia" w:ascii="仿宋_GB2312" w:hAnsi="仿宋_GB2312" w:cs="仿宋_GB2312"/>
          <w:lang w:val="en-US" w:eastAsia="zh-CN"/>
        </w:rPr>
        <w:t>多达几十家</w:t>
      </w:r>
      <w:r>
        <w:rPr>
          <w:rFonts w:hint="eastAsia" w:ascii="仿宋_GB2312" w:hAnsi="仿宋_GB2312" w:cs="仿宋_GB2312"/>
        </w:rPr>
        <w:t>，山七豆制品</w:t>
      </w:r>
      <w:r>
        <w:rPr>
          <w:rFonts w:hint="eastAsia" w:ascii="仿宋_GB2312" w:hAnsi="仿宋_GB2312" w:cs="仿宋_GB2312"/>
          <w:lang w:val="en-US" w:eastAsia="zh-CN"/>
        </w:rPr>
        <w:t>厂</w:t>
      </w:r>
      <w:r>
        <w:rPr>
          <w:rFonts w:hint="eastAsia" w:ascii="仿宋_GB2312" w:hAnsi="仿宋_GB2312" w:cs="仿宋_GB2312"/>
        </w:rPr>
        <w:t>等龙头企业已实现机械化生产，产品远销全国各地。随着产业链延伸，生产规模仍在扩大，废水排放量同步增长，现有设施处理能力已接近饱和。</w:t>
      </w:r>
    </w:p>
    <w:p w14:paraId="2BDC0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cs="仿宋_GB2312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2.现有治理存在短板：</w:t>
      </w:r>
      <w:r>
        <w:rPr>
          <w:rFonts w:hint="eastAsia" w:ascii="仿宋_GB2312" w:hAnsi="仿宋_GB2312" w:cs="仿宋_GB2312"/>
        </w:rPr>
        <w:t>尽管早年投入建设污水处理厂，但随着生产工艺升级和产能提升，现有处理设施在处理效率、工艺适配性上已显不足，部分时段存在处理不及时问题，群众对此反映强烈。</w:t>
      </w:r>
    </w:p>
    <w:p w14:paraId="4AA7B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cs="仿宋_GB2312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3.生态保护责任重大：</w:t>
      </w:r>
      <w:r>
        <w:rPr>
          <w:rFonts w:hint="eastAsia" w:ascii="仿宋_GB2312" w:hAnsi="仿宋_GB2312" w:cs="仿宋_GB2312"/>
        </w:rPr>
        <w:t>山七镇两条主要河流交汇后流入万佛湖，境内淡水资源直接关系区域生态安全。豆制品废水含高有机物，若处置不当将破坏水体生态，影响沿线群众生产生活及旅游资源开发。​</w:t>
      </w:r>
    </w:p>
    <w:p w14:paraId="07631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cs="仿宋_GB2312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4.群众期盼高度统一：</w:t>
      </w:r>
      <w:r>
        <w:rPr>
          <w:rFonts w:hint="eastAsia" w:ascii="仿宋_GB2312" w:hAnsi="仿宋_GB2312" w:cs="仿宋_GB2312"/>
        </w:rPr>
        <w:t>无论是产业从业者还是周边居民，均深刻认识到污水治理的重要性，普遍希望通过提升治理能力，实现“产业发展、环境优美”的双重目标，相关诉求在街道走访中</w:t>
      </w:r>
      <w:r>
        <w:rPr>
          <w:rFonts w:hint="eastAsia" w:ascii="仿宋_GB2312" w:hAnsi="仿宋_GB2312" w:cs="仿宋_GB2312"/>
          <w:lang w:val="en-US" w:eastAsia="zh-CN"/>
        </w:rPr>
        <w:t>群众</w:t>
      </w:r>
      <w:r>
        <w:rPr>
          <w:rFonts w:hint="eastAsia" w:ascii="仿宋_GB2312" w:hAnsi="仿宋_GB2312" w:cs="仿宋_GB2312"/>
        </w:rPr>
        <w:t>多次</w:t>
      </w:r>
      <w:r>
        <w:rPr>
          <w:rFonts w:hint="eastAsia" w:ascii="仿宋_GB2312" w:hAnsi="仿宋_GB2312" w:cs="仿宋_GB2312"/>
          <w:lang w:val="en-US" w:eastAsia="zh-CN"/>
        </w:rPr>
        <w:t>反映</w:t>
      </w:r>
      <w:r>
        <w:rPr>
          <w:rFonts w:hint="eastAsia" w:ascii="仿宋_GB2312" w:hAnsi="仿宋_GB2312" w:cs="仿宋_GB2312"/>
        </w:rPr>
        <w:t>。​</w:t>
      </w:r>
    </w:p>
    <w:p w14:paraId="4480E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为此建议：</w:t>
      </w:r>
    </w:p>
    <w:p w14:paraId="0B199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1.县环保部门到山七镇实地勘查、调研污水处理现状，针对性提出整改优化建议，助力提升全镇污水治理规范化水平。</w:t>
      </w:r>
    </w:p>
    <w:p w14:paraId="43982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2.</w:t>
      </w:r>
      <w:r>
        <w:rPr>
          <w:rFonts w:hint="eastAsia" w:ascii="仿宋_GB2312" w:hAnsi="仿宋_GB2312" w:cs="仿宋_GB2312"/>
        </w:rPr>
        <w:t>争取专项资金，对现有污水处理厂进行扩容改造</w:t>
      </w:r>
      <w:r>
        <w:rPr>
          <w:rFonts w:hint="eastAsia" w:ascii="仿宋_GB2312" w:hAnsi="仿宋_GB2312" w:cs="仿宋_GB2312"/>
          <w:lang w:val="en-US" w:eastAsia="zh-CN"/>
        </w:rPr>
        <w:t>升级工程</w:t>
      </w:r>
      <w:r>
        <w:rPr>
          <w:rFonts w:hint="eastAsia" w:ascii="仿宋_GB2312" w:hAnsi="仿宋_GB2312" w:cs="仿宋_GB2312"/>
        </w:rPr>
        <w:t>，新增</w:t>
      </w:r>
      <w:r>
        <w:rPr>
          <w:rFonts w:hint="eastAsia" w:ascii="仿宋_GB2312" w:hAnsi="仿宋_GB2312" w:cs="仿宋_GB2312"/>
          <w:lang w:val="en-US" w:eastAsia="zh-CN"/>
        </w:rPr>
        <w:t>至</w:t>
      </w:r>
      <w:r>
        <w:rPr>
          <w:rFonts w:hint="eastAsia" w:ascii="仿宋_GB2312" w:hAnsi="仿宋_GB2312" w:cs="仿宋_GB2312"/>
        </w:rPr>
        <w:t>2000吨日处理量。​​</w:t>
      </w:r>
    </w:p>
    <w:p w14:paraId="235FEC95"/>
    <w:sectPr>
      <w:pgSz w:w="11906" w:h="16838"/>
      <w:pgMar w:top="1984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92104BE-D2E8-45C3-97FA-B7DC966A67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BCBFB027-0B36-4565-8A67-B17FD73C748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24E23A1-B8D9-4AB7-8BB4-EA1B4E300DC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3DAE9D3-7631-467B-9EC7-4DE20AFE77A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0913446-FDB8-4D95-AB69-DAE4F7478B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02D19"/>
    <w:rsid w:val="02BB6DA8"/>
    <w:rsid w:val="0DF02D19"/>
    <w:rsid w:val="1CBB1C80"/>
    <w:rsid w:val="4F1C0317"/>
    <w:rsid w:val="54660D84"/>
    <w:rsid w:val="5F5724D7"/>
    <w:rsid w:val="63D650DD"/>
    <w:rsid w:val="6A650CE0"/>
    <w:rsid w:val="6C10482D"/>
    <w:rsid w:val="733F2CF3"/>
    <w:rsid w:val="7BD1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687</Characters>
  <Lines>0</Lines>
  <Paragraphs>0</Paragraphs>
  <TotalTime>0</TotalTime>
  <ScaleCrop>false</ScaleCrop>
  <LinksUpToDate>false</LinksUpToDate>
  <CharactersWithSpaces>688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2025-12-22T00:19:00Z</dcterms:created>
  <dc:creator>王勇</dc:creator>
  <cp:lastModifiedBy>琪宝妈</cp:lastModifiedBy>
  <dcterms:modified xsi:type="dcterms:W3CDTF">2026-01-28T07:39:09Z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CD9B94290C4B4A9A914C0C1B91C40CA5_11</vt:lpwstr>
  </property>
  <property fmtid="{D5CDD505-2E9C-101B-9397-08002B2CF9AE}" pid="4" name="KSOTemplateDocerSaveRecord">
    <vt:lpwstr>eyJoZGlkIjoiOWIzODgwNGQ0ZGE5MjFjN2Y1ODc2ZGZmOTkwOWVjZmIiLCJ1c2VySWQiOiI0MzIyNjEzNTgifQ==</vt:lpwstr>
  </property>
</Properties>
</file>